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2034" w14:textId="77777777" w:rsidR="00B51B8D" w:rsidRPr="00B51B8D" w:rsidRDefault="00B51B8D" w:rsidP="00B51B8D">
      <w:pPr>
        <w:spacing w:line="256" w:lineRule="auto"/>
        <w:jc w:val="center"/>
        <w:rPr>
          <w:rFonts w:asciiTheme="majorHAnsi" w:hAnsiTheme="majorHAnsi"/>
          <w:b/>
          <w:sz w:val="28"/>
          <w:u w:val="single"/>
          <w:lang w:val="en-US"/>
        </w:rPr>
      </w:pPr>
      <w:r w:rsidRPr="00B51B8D">
        <w:rPr>
          <w:rFonts w:asciiTheme="majorHAnsi" w:hAnsiTheme="majorHAnsi"/>
          <w:b/>
          <w:sz w:val="28"/>
          <w:u w:val="single"/>
          <w:lang w:val="en-US"/>
        </w:rPr>
        <w:t xml:space="preserve">Course Outline </w:t>
      </w:r>
    </w:p>
    <w:p w14:paraId="33191CA5" w14:textId="42D6BC81" w:rsidR="00B51B8D" w:rsidRPr="00B51B8D" w:rsidRDefault="00B51B8D" w:rsidP="00B51B8D">
      <w:pPr>
        <w:spacing w:line="256" w:lineRule="auto"/>
        <w:jc w:val="center"/>
        <w:rPr>
          <w:rFonts w:asciiTheme="majorHAnsi" w:hAnsiTheme="majorHAnsi"/>
          <w:b/>
          <w:color w:val="808080" w:themeColor="background1" w:themeShade="80"/>
          <w:sz w:val="28"/>
          <w:u w:val="single"/>
          <w:lang w:val="en-US"/>
        </w:rPr>
      </w:pPr>
      <w:r>
        <w:rPr>
          <w:rFonts w:asciiTheme="majorHAnsi" w:hAnsiTheme="majorHAnsi"/>
          <w:b/>
          <w:color w:val="808080" w:themeColor="background1" w:themeShade="80"/>
          <w:sz w:val="28"/>
          <w:u w:val="single"/>
          <w:lang w:val="en-US"/>
        </w:rPr>
        <w:t>Future Scenarios for Sustainable Business Solutions</w:t>
      </w:r>
    </w:p>
    <w:tbl>
      <w:tblPr>
        <w:tblStyle w:val="Gitternetztabelle5dunkelAkzent2"/>
        <w:tblW w:w="0" w:type="auto"/>
        <w:tblLook w:val="04A0" w:firstRow="1" w:lastRow="0" w:firstColumn="1" w:lastColumn="0" w:noHBand="0" w:noVBand="1"/>
      </w:tblPr>
      <w:tblGrid>
        <w:gridCol w:w="1682"/>
        <w:gridCol w:w="1125"/>
        <w:gridCol w:w="1667"/>
        <w:gridCol w:w="3303"/>
        <w:gridCol w:w="6500"/>
      </w:tblGrid>
      <w:tr w:rsidR="00620B31" w:rsidRPr="00331D51" w14:paraId="381E2146" w14:textId="77777777" w:rsidTr="00B5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7B3DDD86" w14:textId="0DCEC5AA" w:rsidR="008F3BAD" w:rsidRPr="00331D51" w:rsidRDefault="00B51B8D" w:rsidP="00B51B8D">
            <w:pPr>
              <w:jc w:val="center"/>
              <w:rPr>
                <w:rFonts w:asciiTheme="majorHAnsi" w:hAnsiTheme="majorHAnsi"/>
                <w:b w:val="0"/>
                <w:sz w:val="18"/>
                <w:lang w:val="en-US"/>
              </w:rPr>
            </w:pPr>
            <w:r>
              <w:rPr>
                <w:rFonts w:asciiTheme="majorHAnsi" w:hAnsiTheme="majorHAnsi"/>
                <w:sz w:val="18"/>
                <w:lang w:val="en-US"/>
              </w:rPr>
              <w:t xml:space="preserve">Overarching Structure: </w:t>
            </w:r>
            <w:r w:rsidR="008F3BAD" w:rsidRPr="00331D51">
              <w:rPr>
                <w:rFonts w:asciiTheme="majorHAnsi" w:hAnsiTheme="majorHAnsi"/>
                <w:sz w:val="18"/>
                <w:lang w:val="en-US"/>
              </w:rPr>
              <w:t>Future Workshop Phases</w:t>
            </w:r>
          </w:p>
        </w:tc>
        <w:tc>
          <w:tcPr>
            <w:tcW w:w="1127" w:type="dxa"/>
            <w:vAlign w:val="center"/>
          </w:tcPr>
          <w:p w14:paraId="62A2B04A" w14:textId="5C3897A5" w:rsidR="008F3BAD" w:rsidRPr="00D77A6C" w:rsidRDefault="008F3BAD" w:rsidP="00B51B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lang w:val="en-US"/>
              </w:rPr>
            </w:pPr>
            <w:r w:rsidRPr="00D77A6C">
              <w:rPr>
                <w:rFonts w:asciiTheme="majorHAnsi" w:hAnsiTheme="majorHAnsi"/>
                <w:bCs w:val="0"/>
                <w:sz w:val="18"/>
                <w:lang w:val="en-US"/>
              </w:rPr>
              <w:t>Date</w:t>
            </w:r>
          </w:p>
        </w:tc>
        <w:tc>
          <w:tcPr>
            <w:tcW w:w="1157" w:type="dxa"/>
            <w:vAlign w:val="center"/>
          </w:tcPr>
          <w:p w14:paraId="0F6844EF" w14:textId="0726A53D" w:rsidR="008F3BAD" w:rsidRPr="00D77A6C" w:rsidRDefault="00620B31" w:rsidP="00B51B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lang w:val="en-US"/>
              </w:rPr>
            </w:pPr>
            <w:r>
              <w:rPr>
                <w:rFonts w:asciiTheme="majorHAnsi" w:hAnsiTheme="majorHAnsi"/>
                <w:bCs w:val="0"/>
                <w:sz w:val="18"/>
                <w:lang w:val="en-US"/>
              </w:rPr>
              <w:t>Semester Outline/</w:t>
            </w:r>
            <w:r w:rsidR="004B43E4" w:rsidRPr="00D77A6C">
              <w:rPr>
                <w:rFonts w:asciiTheme="majorHAnsi" w:hAnsiTheme="majorHAnsi"/>
                <w:bCs w:val="0"/>
                <w:sz w:val="18"/>
                <w:lang w:val="en-US"/>
              </w:rPr>
              <w:t>Session length*</w:t>
            </w:r>
          </w:p>
        </w:tc>
        <w:tc>
          <w:tcPr>
            <w:tcW w:w="3537" w:type="dxa"/>
            <w:vAlign w:val="center"/>
          </w:tcPr>
          <w:p w14:paraId="2E2943FD" w14:textId="796B06FA" w:rsidR="008F3BAD" w:rsidRPr="00D77A6C" w:rsidRDefault="008F3BAD" w:rsidP="00B51B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lang w:val="en-US"/>
              </w:rPr>
            </w:pPr>
            <w:r w:rsidRPr="00D77A6C">
              <w:rPr>
                <w:rFonts w:asciiTheme="majorHAnsi" w:hAnsiTheme="majorHAnsi"/>
                <w:bCs w:val="0"/>
                <w:sz w:val="18"/>
                <w:lang w:val="en-US"/>
              </w:rPr>
              <w:t>Session Focus</w:t>
            </w:r>
            <w:r w:rsidR="006D06CD" w:rsidRPr="00D77A6C">
              <w:rPr>
                <w:rFonts w:asciiTheme="majorHAnsi" w:hAnsiTheme="majorHAnsi"/>
                <w:bCs w:val="0"/>
                <w:sz w:val="18"/>
                <w:lang w:val="en-US"/>
              </w:rPr>
              <w:t>/Topics</w:t>
            </w:r>
          </w:p>
        </w:tc>
        <w:tc>
          <w:tcPr>
            <w:tcW w:w="6774" w:type="dxa"/>
            <w:vAlign w:val="center"/>
          </w:tcPr>
          <w:p w14:paraId="00221F79" w14:textId="77777777" w:rsidR="008F3BAD" w:rsidRPr="00D77A6C" w:rsidRDefault="008F3BAD" w:rsidP="00B51B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lang w:val="en-US"/>
              </w:rPr>
            </w:pPr>
            <w:r w:rsidRPr="00D77A6C">
              <w:rPr>
                <w:rFonts w:asciiTheme="majorHAnsi" w:hAnsiTheme="majorHAnsi"/>
                <w:bCs w:val="0"/>
                <w:sz w:val="18"/>
                <w:lang w:val="en-US"/>
              </w:rPr>
              <w:t>Homework to next Session</w:t>
            </w:r>
          </w:p>
        </w:tc>
      </w:tr>
      <w:tr w:rsidR="00620B31" w:rsidRPr="00B51B8D" w14:paraId="7C417F8B" w14:textId="77777777" w:rsidTr="00B6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76EF5CBC" w14:textId="77777777" w:rsidR="008F3BAD" w:rsidRPr="009D45D5" w:rsidRDefault="008F3BAD" w:rsidP="00D77A6C">
            <w:pPr>
              <w:jc w:val="center"/>
              <w:rPr>
                <w:rFonts w:asciiTheme="majorHAnsi" w:hAnsiTheme="majorHAnsi"/>
                <w:sz w:val="18"/>
                <w:lang w:val="en-US"/>
              </w:rPr>
            </w:pPr>
            <w:r w:rsidRPr="009D45D5">
              <w:rPr>
                <w:rFonts w:asciiTheme="majorHAnsi" w:hAnsiTheme="majorHAnsi"/>
                <w:sz w:val="18"/>
                <w:lang w:val="en-US"/>
              </w:rPr>
              <w:t>Preparation Phase</w:t>
            </w:r>
          </w:p>
        </w:tc>
        <w:tc>
          <w:tcPr>
            <w:tcW w:w="1127" w:type="dxa"/>
          </w:tcPr>
          <w:p w14:paraId="62C175DA" w14:textId="5FA92240" w:rsidR="008F3BAD" w:rsidRDefault="008F3BAD" w:rsidP="00AE60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02.09.2021</w:t>
            </w:r>
          </w:p>
        </w:tc>
        <w:tc>
          <w:tcPr>
            <w:tcW w:w="1157" w:type="dxa"/>
          </w:tcPr>
          <w:p w14:paraId="57C58C82" w14:textId="1651FF72" w:rsidR="008F3BAD" w:rsidRPr="00F86893" w:rsidRDefault="008F3BAD"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1 (2x90mins)</w:t>
            </w:r>
          </w:p>
        </w:tc>
        <w:tc>
          <w:tcPr>
            <w:tcW w:w="3537" w:type="dxa"/>
          </w:tcPr>
          <w:p w14:paraId="50AC4CF0" w14:textId="624E401E" w:rsidR="008F3BAD" w:rsidRPr="009D45D5" w:rsidRDefault="008F3BAD"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9D45D5">
              <w:rPr>
                <w:rFonts w:asciiTheme="majorHAnsi" w:hAnsiTheme="majorHAnsi"/>
                <w:sz w:val="18"/>
                <w:lang w:val="en-US"/>
              </w:rPr>
              <w:t xml:space="preserve">Course </w:t>
            </w:r>
            <w:r w:rsidR="00F70BBA">
              <w:rPr>
                <w:rFonts w:asciiTheme="majorHAnsi" w:hAnsiTheme="majorHAnsi"/>
                <w:sz w:val="18"/>
                <w:lang w:val="en-US"/>
              </w:rPr>
              <w:t>i</w:t>
            </w:r>
            <w:r w:rsidRPr="009D45D5">
              <w:rPr>
                <w:rFonts w:asciiTheme="majorHAnsi" w:hAnsiTheme="majorHAnsi"/>
                <w:sz w:val="18"/>
                <w:lang w:val="en-US"/>
              </w:rPr>
              <w:t xml:space="preserve">ntroduction, </w:t>
            </w:r>
            <w:r w:rsidR="00F70BBA">
              <w:rPr>
                <w:rFonts w:asciiTheme="majorHAnsi" w:hAnsiTheme="majorHAnsi"/>
                <w:sz w:val="18"/>
                <w:lang w:val="en-US"/>
              </w:rPr>
              <w:t xml:space="preserve">Intro to future studies, Administrative details, </w:t>
            </w:r>
            <w:r w:rsidR="00B64C2A">
              <w:rPr>
                <w:rFonts w:asciiTheme="majorHAnsi" w:hAnsiTheme="majorHAnsi"/>
                <w:sz w:val="18"/>
                <w:lang w:val="en-US"/>
              </w:rPr>
              <w:t>Team formation</w:t>
            </w:r>
          </w:p>
        </w:tc>
        <w:tc>
          <w:tcPr>
            <w:tcW w:w="6774" w:type="dxa"/>
          </w:tcPr>
          <w:p w14:paraId="2ADD69FB" w14:textId="77777777" w:rsidR="00F70BBA" w:rsidRPr="00F70BBA" w:rsidRDefault="00F70BBA" w:rsidP="00F70BBA">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F70BBA">
              <w:rPr>
                <w:rFonts w:asciiTheme="majorHAnsi" w:hAnsiTheme="majorHAnsi"/>
                <w:sz w:val="18"/>
                <w:lang w:val="en-US"/>
              </w:rPr>
              <w:t>Meet with your team for a fun activity to get to know each other better. Define values for working together &amp; write down team rules.</w:t>
            </w:r>
          </w:p>
          <w:p w14:paraId="0B377DE8" w14:textId="77777777" w:rsidR="00F70BBA" w:rsidRPr="00F70BBA"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 xml:space="preserve">Pick an industry and communicate it via teams on </w:t>
            </w:r>
            <w:r w:rsidRPr="00F70BBA">
              <w:rPr>
                <w:rFonts w:asciiTheme="majorHAnsi" w:hAnsiTheme="majorHAnsi"/>
                <w:b/>
                <w:bCs/>
                <w:sz w:val="18"/>
                <w:lang w:val="en-US"/>
              </w:rPr>
              <w:t>Thursday, September 9th</w:t>
            </w:r>
          </w:p>
          <w:p w14:paraId="6AE5D7D7" w14:textId="77777777" w:rsidR="00F70BBA" w:rsidRPr="00F70BBA" w:rsidRDefault="00F70BBA" w:rsidP="00F70BBA">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Please read the following texts to prepare for the „critique phase“</w:t>
            </w:r>
          </w:p>
          <w:p w14:paraId="0E96338B" w14:textId="77777777" w:rsidR="00F70BBA" w:rsidRPr="00F70BBA"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i/>
                <w:iCs/>
                <w:sz w:val="18"/>
                <w:lang w:val="en-US"/>
              </w:rPr>
              <w:t>Utopia for Realists</w:t>
            </w:r>
            <w:r w:rsidRPr="00F70BBA">
              <w:rPr>
                <w:rFonts w:asciiTheme="majorHAnsi" w:hAnsiTheme="majorHAnsi"/>
                <w:sz w:val="18"/>
                <w:lang w:val="en-US"/>
              </w:rPr>
              <w:t xml:space="preserve"> – Chapter 1: The Return of Utopia</w:t>
            </w:r>
          </w:p>
          <w:p w14:paraId="33440648" w14:textId="77777777" w:rsidR="00F70BBA" w:rsidRPr="00F70BBA"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i/>
                <w:iCs/>
                <w:sz w:val="18"/>
                <w:lang w:val="en-US"/>
              </w:rPr>
              <w:t xml:space="preserve">The Future. A Very Short Introduction </w:t>
            </w:r>
            <w:r w:rsidRPr="00F70BBA">
              <w:rPr>
                <w:rFonts w:asciiTheme="majorHAnsi" w:hAnsiTheme="majorHAnsi"/>
                <w:sz w:val="18"/>
                <w:lang w:val="en-US"/>
              </w:rPr>
              <w:t xml:space="preserve">– Chapter 6: Grand global futures challenges </w:t>
            </w:r>
          </w:p>
          <w:p w14:paraId="53B1C721" w14:textId="77777777" w:rsidR="00F70BBA" w:rsidRPr="00F70BBA" w:rsidRDefault="00F70BBA" w:rsidP="00F70BBA">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For your journaling exercise, please reflect on the content of session 1&amp;2 by sharing your thoughts on the following questions:</w:t>
            </w:r>
          </w:p>
          <w:p w14:paraId="6631280F" w14:textId="77777777" w:rsidR="00F70BBA" w:rsidRPr="00F70BBA"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 xml:space="preserve">What might be done in your context to pay attention to more </w:t>
            </w:r>
            <w:r w:rsidRPr="00F70BBA">
              <w:rPr>
                <w:rFonts w:asciiTheme="majorHAnsi" w:hAnsiTheme="majorHAnsi"/>
                <w:b/>
                <w:bCs/>
                <w:sz w:val="18"/>
                <w:lang w:val="en-US"/>
              </w:rPr>
              <w:t>different</w:t>
            </w:r>
            <w:r w:rsidRPr="00F70BBA">
              <w:rPr>
                <w:rFonts w:asciiTheme="majorHAnsi" w:hAnsiTheme="majorHAnsi"/>
                <w:sz w:val="18"/>
                <w:lang w:val="en-US"/>
              </w:rPr>
              <w:t xml:space="preserve"> futures?</w:t>
            </w:r>
          </w:p>
          <w:p w14:paraId="06DAB6F2" w14:textId="77777777" w:rsidR="00F70BBA" w:rsidRPr="00F70BBA"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 xml:space="preserve">Are they as </w:t>
            </w:r>
            <w:r w:rsidRPr="00F70BBA">
              <w:rPr>
                <w:rFonts w:asciiTheme="majorHAnsi" w:hAnsiTheme="majorHAnsi"/>
                <w:b/>
                <w:bCs/>
                <w:sz w:val="18"/>
                <w:lang w:val="en-US"/>
              </w:rPr>
              <w:t>diverse</w:t>
            </w:r>
            <w:r w:rsidRPr="00F70BBA">
              <w:rPr>
                <w:rFonts w:asciiTheme="majorHAnsi" w:hAnsiTheme="majorHAnsi"/>
                <w:sz w:val="18"/>
                <w:lang w:val="en-US"/>
              </w:rPr>
              <w:t xml:space="preserve"> as they could be?</w:t>
            </w:r>
          </w:p>
          <w:p w14:paraId="31C5A2F2" w14:textId="77777777" w:rsidR="008F3BAD" w:rsidRDefault="00F70BBA" w:rsidP="00F70BBA">
            <w:pPr>
              <w:numPr>
                <w:ilvl w:val="2"/>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F70BBA">
              <w:rPr>
                <w:rFonts w:asciiTheme="majorHAnsi" w:hAnsiTheme="majorHAnsi"/>
                <w:sz w:val="18"/>
                <w:lang w:val="en-US"/>
              </w:rPr>
              <w:t xml:space="preserve">How might you explore or communicate the future(s) to which you are attending, in greater </w:t>
            </w:r>
            <w:r w:rsidRPr="00F70BBA">
              <w:rPr>
                <w:rFonts w:asciiTheme="majorHAnsi" w:hAnsiTheme="majorHAnsi"/>
                <w:b/>
                <w:bCs/>
                <w:sz w:val="18"/>
                <w:lang w:val="en-US"/>
              </w:rPr>
              <w:t>depth</w:t>
            </w:r>
            <w:r w:rsidRPr="00F70BBA">
              <w:rPr>
                <w:rFonts w:asciiTheme="majorHAnsi" w:hAnsiTheme="majorHAnsi"/>
                <w:sz w:val="18"/>
                <w:lang w:val="en-US"/>
              </w:rPr>
              <w:t>?</w:t>
            </w:r>
          </w:p>
          <w:p w14:paraId="7D107ABC" w14:textId="2871D358" w:rsidR="00BF7AA7" w:rsidRPr="00F70BBA" w:rsidRDefault="00BF7AA7" w:rsidP="00BF7AA7">
            <w:pPr>
              <w:ind w:left="2160"/>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p>
        </w:tc>
      </w:tr>
      <w:tr w:rsidR="00620B31" w:rsidRPr="00B51B8D" w14:paraId="46AAEA9E" w14:textId="77777777" w:rsidTr="008D4B8F">
        <w:tc>
          <w:tcPr>
            <w:cnfStyle w:val="001000000000" w:firstRow="0" w:lastRow="0" w:firstColumn="1" w:lastColumn="0" w:oddVBand="0" w:evenVBand="0" w:oddHBand="0" w:evenHBand="0" w:firstRowFirstColumn="0" w:firstRowLastColumn="0" w:lastRowFirstColumn="0" w:lastRowLastColumn="0"/>
            <w:tcW w:w="1682" w:type="dxa"/>
            <w:vAlign w:val="center"/>
          </w:tcPr>
          <w:p w14:paraId="4AF64F63" w14:textId="77777777" w:rsidR="00AE60C7" w:rsidRPr="009D45D5" w:rsidRDefault="00AE60C7" w:rsidP="00D77A6C">
            <w:pPr>
              <w:jc w:val="center"/>
              <w:rPr>
                <w:rFonts w:asciiTheme="majorHAnsi" w:hAnsiTheme="majorHAnsi"/>
                <w:sz w:val="18"/>
                <w:lang w:val="en-US"/>
              </w:rPr>
            </w:pPr>
            <w:r w:rsidRPr="009D45D5">
              <w:rPr>
                <w:rFonts w:asciiTheme="majorHAnsi" w:hAnsiTheme="majorHAnsi"/>
                <w:sz w:val="18"/>
                <w:lang w:val="en-US"/>
              </w:rPr>
              <w:t>Critique Phase</w:t>
            </w:r>
          </w:p>
        </w:tc>
        <w:tc>
          <w:tcPr>
            <w:tcW w:w="1127" w:type="dxa"/>
          </w:tcPr>
          <w:p w14:paraId="52B603EA" w14:textId="76D1B604" w:rsidR="00AE60C7" w:rsidRDefault="00AE60C7" w:rsidP="00AE60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16.09.2021</w:t>
            </w:r>
          </w:p>
        </w:tc>
        <w:tc>
          <w:tcPr>
            <w:tcW w:w="1157" w:type="dxa"/>
          </w:tcPr>
          <w:p w14:paraId="66505D42" w14:textId="010378FA" w:rsidR="00AE60C7" w:rsidRPr="00F86893" w:rsidRDefault="00AE60C7"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2 (2x90mins)</w:t>
            </w:r>
          </w:p>
        </w:tc>
        <w:tc>
          <w:tcPr>
            <w:tcW w:w="3537" w:type="dxa"/>
          </w:tcPr>
          <w:p w14:paraId="34169414" w14:textId="1CD3681F" w:rsidR="00AE60C7" w:rsidRPr="009D45D5" w:rsidRDefault="00AE60C7"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9D45D5">
              <w:rPr>
                <w:rFonts w:asciiTheme="majorHAnsi" w:hAnsiTheme="majorHAnsi"/>
                <w:sz w:val="18"/>
                <w:lang w:val="en-US"/>
              </w:rPr>
              <w:t>G</w:t>
            </w:r>
            <w:r w:rsidR="002F7D2C">
              <w:rPr>
                <w:rFonts w:asciiTheme="majorHAnsi" w:hAnsiTheme="majorHAnsi"/>
                <w:sz w:val="18"/>
                <w:lang w:val="en-US"/>
              </w:rPr>
              <w:t>rand</w:t>
            </w:r>
            <w:r w:rsidRPr="009D45D5">
              <w:rPr>
                <w:rFonts w:asciiTheme="majorHAnsi" w:hAnsiTheme="majorHAnsi"/>
                <w:sz w:val="18"/>
                <w:lang w:val="en-US"/>
              </w:rPr>
              <w:t xml:space="preserve"> </w:t>
            </w:r>
            <w:r w:rsidR="002F7D2C">
              <w:rPr>
                <w:rFonts w:asciiTheme="majorHAnsi" w:hAnsiTheme="majorHAnsi"/>
                <w:sz w:val="18"/>
                <w:lang w:val="en-US"/>
              </w:rPr>
              <w:t>c</w:t>
            </w:r>
            <w:r w:rsidRPr="009D45D5">
              <w:rPr>
                <w:rFonts w:asciiTheme="majorHAnsi" w:hAnsiTheme="majorHAnsi"/>
                <w:sz w:val="18"/>
                <w:lang w:val="en-US"/>
              </w:rPr>
              <w:t>hallenges</w:t>
            </w:r>
            <w:r>
              <w:rPr>
                <w:rFonts w:asciiTheme="majorHAnsi" w:hAnsiTheme="majorHAnsi"/>
                <w:sz w:val="18"/>
                <w:lang w:val="en-US"/>
              </w:rPr>
              <w:t>, VUCA</w:t>
            </w:r>
            <w:r w:rsidR="002F7D2C">
              <w:rPr>
                <w:rFonts w:asciiTheme="majorHAnsi" w:hAnsiTheme="majorHAnsi"/>
                <w:sz w:val="18"/>
                <w:lang w:val="en-US"/>
              </w:rPr>
              <w:t>/BANI</w:t>
            </w:r>
            <w:r>
              <w:rPr>
                <w:rFonts w:asciiTheme="majorHAnsi" w:hAnsiTheme="majorHAnsi"/>
                <w:sz w:val="18"/>
                <w:lang w:val="en-US"/>
              </w:rPr>
              <w:t xml:space="preserve"> world</w:t>
            </w:r>
            <w:r w:rsidR="002F7D2C">
              <w:rPr>
                <w:rFonts w:asciiTheme="majorHAnsi" w:hAnsiTheme="majorHAnsi"/>
                <w:sz w:val="18"/>
                <w:lang w:val="en-US"/>
              </w:rPr>
              <w:t>, Wicked problems, Megatrend</w:t>
            </w:r>
            <w:r w:rsidR="008F26CD">
              <w:rPr>
                <w:rFonts w:asciiTheme="majorHAnsi" w:hAnsiTheme="majorHAnsi"/>
                <w:sz w:val="18"/>
                <w:lang w:val="en-US"/>
              </w:rPr>
              <w:t>, Systems Thinking, SDGs, Systems Mapping, Utopias</w:t>
            </w:r>
          </w:p>
        </w:tc>
        <w:tc>
          <w:tcPr>
            <w:tcW w:w="6774" w:type="dxa"/>
            <w:vAlign w:val="center"/>
          </w:tcPr>
          <w:p w14:paraId="4AD3D696" w14:textId="77777777" w:rsidR="008D4B8F" w:rsidRPr="008D4B8F" w:rsidRDefault="008D4B8F" w:rsidP="008D4B8F">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Please read the texts to prepare for the „critique phase“</w:t>
            </w:r>
          </w:p>
          <w:p w14:paraId="3BDC1DDF" w14:textId="77777777" w:rsidR="008D4B8F" w:rsidRPr="008D4B8F" w:rsidRDefault="008D4B8F" w:rsidP="008D4B8F">
            <w:pPr>
              <w:numPr>
                <w:ilvl w:val="1"/>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i/>
                <w:iCs/>
                <w:sz w:val="18"/>
                <w:lang w:val="en-US"/>
              </w:rPr>
              <w:t xml:space="preserve">Utopia for Realists – </w:t>
            </w:r>
            <w:r w:rsidRPr="008D4B8F">
              <w:rPr>
                <w:rFonts w:asciiTheme="majorHAnsi" w:hAnsiTheme="majorHAnsi"/>
                <w:sz w:val="18"/>
                <w:lang w:val="en-US"/>
              </w:rPr>
              <w:t>Chapter 5: New Figures for a new Era</w:t>
            </w:r>
          </w:p>
          <w:p w14:paraId="0672C4A3" w14:textId="77777777" w:rsidR="008D4B8F" w:rsidRPr="008D4B8F" w:rsidRDefault="008D4B8F" w:rsidP="008D4B8F">
            <w:pPr>
              <w:numPr>
                <w:ilvl w:val="1"/>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i/>
                <w:iCs/>
                <w:sz w:val="18"/>
                <w:lang w:val="en-US"/>
              </w:rPr>
              <w:t xml:space="preserve">Transforming the Future </w:t>
            </w:r>
            <w:r w:rsidRPr="008D4B8F">
              <w:rPr>
                <w:rFonts w:asciiTheme="majorHAnsi" w:hAnsiTheme="majorHAnsi"/>
                <w:sz w:val="18"/>
                <w:lang w:val="en-US"/>
              </w:rPr>
              <w:t>– Chapter 4: Futures Literacy Laboratories (FLL) in practice</w:t>
            </w:r>
          </w:p>
          <w:p w14:paraId="7BEE65C5" w14:textId="77777777" w:rsidR="008D4B8F" w:rsidRPr="008D4B8F" w:rsidRDefault="008D4B8F" w:rsidP="008D4B8F">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Narrow down your choice of critical issues you want to focus on with your group and formulate a question you want to explore in the future.</w:t>
            </w:r>
          </w:p>
          <w:p w14:paraId="03C33E7E" w14:textId="77777777" w:rsidR="008D4B8F" w:rsidRPr="008D4B8F" w:rsidRDefault="008D4B8F" w:rsidP="008D4B8F">
            <w:pPr>
              <w:numPr>
                <w:ilvl w:val="1"/>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How would your most desired and positive future feel/look like?</w:t>
            </w:r>
          </w:p>
          <w:p w14:paraId="74410811" w14:textId="77777777" w:rsidR="008D4B8F" w:rsidRPr="008D4B8F" w:rsidRDefault="008D4B8F" w:rsidP="008D4B8F">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 xml:space="preserve">Identify an expert (e.g., business professional or academic) from the sector you are working on. Schedule interview with him/her after </w:t>
            </w:r>
            <w:r w:rsidRPr="008D4B8F">
              <w:rPr>
                <w:rFonts w:asciiTheme="majorHAnsi" w:hAnsiTheme="majorHAnsi"/>
                <w:sz w:val="18"/>
                <w:lang w:val="en-US"/>
              </w:rPr>
              <w:lastRenderedPageBreak/>
              <w:t>October 14</w:t>
            </w:r>
            <w:r w:rsidRPr="008D4B8F">
              <w:rPr>
                <w:rFonts w:asciiTheme="majorHAnsi" w:hAnsiTheme="majorHAnsi"/>
                <w:sz w:val="18"/>
                <w:vertAlign w:val="superscript"/>
                <w:lang w:val="en-US"/>
              </w:rPr>
              <w:t>th</w:t>
            </w:r>
            <w:r w:rsidRPr="008D4B8F">
              <w:rPr>
                <w:rFonts w:asciiTheme="majorHAnsi" w:hAnsiTheme="majorHAnsi"/>
                <w:sz w:val="18"/>
                <w:lang w:val="en-US"/>
              </w:rPr>
              <w:t xml:space="preserve">. Use this content to narrow down your choice of critical issues you want to focus on. </w:t>
            </w:r>
          </w:p>
          <w:p w14:paraId="7DDF5907" w14:textId="77777777" w:rsidR="008D4B8F" w:rsidRPr="008D4B8F" w:rsidRDefault="008D4B8F" w:rsidP="008D4B8F">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For your journaling contemplation, please reflect on the content of session 2 by answering the following questions:</w:t>
            </w:r>
          </w:p>
          <w:p w14:paraId="7C674E43" w14:textId="77777777" w:rsidR="008D4B8F" w:rsidRPr="008D4B8F" w:rsidRDefault="008D4B8F" w:rsidP="008D4B8F">
            <w:pPr>
              <w:numPr>
                <w:ilvl w:val="1"/>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8D4B8F">
              <w:rPr>
                <w:rFonts w:asciiTheme="majorHAnsi" w:hAnsiTheme="majorHAnsi"/>
                <w:sz w:val="18"/>
                <w:lang w:val="en-US"/>
              </w:rPr>
              <w:t xml:space="preserve">Which exercises helped you to inform and develop your model further? </w:t>
            </w:r>
            <w:proofErr w:type="spellStart"/>
            <w:r w:rsidRPr="008D4B8F">
              <w:rPr>
                <w:rFonts w:asciiTheme="majorHAnsi" w:hAnsiTheme="majorHAnsi"/>
                <w:sz w:val="18"/>
              </w:rPr>
              <w:t>How</w:t>
            </w:r>
            <w:proofErr w:type="spellEnd"/>
            <w:r w:rsidRPr="008D4B8F">
              <w:rPr>
                <w:rFonts w:asciiTheme="majorHAnsi" w:hAnsiTheme="majorHAnsi"/>
                <w:sz w:val="18"/>
              </w:rPr>
              <w:t xml:space="preserve">? </w:t>
            </w:r>
            <w:proofErr w:type="spellStart"/>
            <w:r w:rsidRPr="008D4B8F">
              <w:rPr>
                <w:rFonts w:asciiTheme="majorHAnsi" w:hAnsiTheme="majorHAnsi"/>
                <w:sz w:val="18"/>
              </w:rPr>
              <w:t>What</w:t>
            </w:r>
            <w:proofErr w:type="spellEnd"/>
            <w:r w:rsidRPr="008D4B8F">
              <w:rPr>
                <w:rFonts w:asciiTheme="majorHAnsi" w:hAnsiTheme="majorHAnsi"/>
                <w:sz w:val="18"/>
              </w:rPr>
              <w:t xml:space="preserve"> </w:t>
            </w:r>
            <w:proofErr w:type="spellStart"/>
            <w:r w:rsidRPr="008D4B8F">
              <w:rPr>
                <w:rFonts w:asciiTheme="majorHAnsi" w:hAnsiTheme="majorHAnsi"/>
                <w:sz w:val="18"/>
              </w:rPr>
              <w:t>were</w:t>
            </w:r>
            <w:proofErr w:type="spellEnd"/>
            <w:r w:rsidRPr="008D4B8F">
              <w:rPr>
                <w:rFonts w:asciiTheme="majorHAnsi" w:hAnsiTheme="majorHAnsi"/>
                <w:sz w:val="18"/>
              </w:rPr>
              <w:t xml:space="preserve"> </w:t>
            </w:r>
            <w:proofErr w:type="spellStart"/>
            <w:r w:rsidRPr="008D4B8F">
              <w:rPr>
                <w:rFonts w:asciiTheme="majorHAnsi" w:hAnsiTheme="majorHAnsi"/>
                <w:sz w:val="18"/>
              </w:rPr>
              <w:t>the</w:t>
            </w:r>
            <w:proofErr w:type="spellEnd"/>
            <w:r w:rsidRPr="008D4B8F">
              <w:rPr>
                <w:rFonts w:asciiTheme="majorHAnsi" w:hAnsiTheme="majorHAnsi"/>
                <w:sz w:val="18"/>
              </w:rPr>
              <w:t xml:space="preserve"> </w:t>
            </w:r>
            <w:proofErr w:type="spellStart"/>
            <w:r w:rsidRPr="008D4B8F">
              <w:rPr>
                <w:rFonts w:asciiTheme="majorHAnsi" w:hAnsiTheme="majorHAnsi"/>
                <w:sz w:val="18"/>
              </w:rPr>
              <w:t>challenges</w:t>
            </w:r>
            <w:proofErr w:type="spellEnd"/>
            <w:r w:rsidRPr="008D4B8F">
              <w:rPr>
                <w:rFonts w:asciiTheme="majorHAnsi" w:hAnsiTheme="majorHAnsi"/>
                <w:sz w:val="18"/>
              </w:rPr>
              <w:t xml:space="preserve"> </w:t>
            </w:r>
            <w:proofErr w:type="spellStart"/>
            <w:r w:rsidRPr="008D4B8F">
              <w:rPr>
                <w:rFonts w:asciiTheme="majorHAnsi" w:hAnsiTheme="majorHAnsi"/>
                <w:sz w:val="18"/>
              </w:rPr>
              <w:t>you</w:t>
            </w:r>
            <w:proofErr w:type="spellEnd"/>
            <w:r w:rsidRPr="008D4B8F">
              <w:rPr>
                <w:rFonts w:asciiTheme="majorHAnsi" w:hAnsiTheme="majorHAnsi"/>
                <w:sz w:val="18"/>
              </w:rPr>
              <w:t xml:space="preserve"> </w:t>
            </w:r>
            <w:proofErr w:type="spellStart"/>
            <w:r w:rsidRPr="008D4B8F">
              <w:rPr>
                <w:rFonts w:asciiTheme="majorHAnsi" w:hAnsiTheme="majorHAnsi"/>
                <w:sz w:val="18"/>
              </w:rPr>
              <w:t>encountered</w:t>
            </w:r>
            <w:proofErr w:type="spellEnd"/>
            <w:r w:rsidRPr="008D4B8F">
              <w:rPr>
                <w:rFonts w:asciiTheme="majorHAnsi" w:hAnsiTheme="majorHAnsi"/>
                <w:sz w:val="18"/>
              </w:rPr>
              <w:t>?</w:t>
            </w:r>
          </w:p>
          <w:p w14:paraId="2223ACA1" w14:textId="77777777" w:rsidR="00AE60C7" w:rsidRDefault="008D4B8F" w:rsidP="008D4B8F">
            <w:pPr>
              <w:numPr>
                <w:ilvl w:val="1"/>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8D4B8F">
              <w:rPr>
                <w:rFonts w:asciiTheme="majorHAnsi" w:hAnsiTheme="majorHAnsi"/>
                <w:sz w:val="18"/>
                <w:lang w:val="en-US"/>
              </w:rPr>
              <w:t>How did your personal experiences and worldviews/beliefs play a role here?</w:t>
            </w:r>
          </w:p>
          <w:p w14:paraId="6C014D6D" w14:textId="77777777" w:rsidR="00BF7AA7" w:rsidRDefault="00BF7AA7" w:rsidP="00BF7AA7">
            <w:pPr>
              <w:ind w:left="1440"/>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p>
          <w:p w14:paraId="613B9AB5" w14:textId="4DA27221" w:rsidR="00BF7AA7" w:rsidRPr="008D4B8F" w:rsidRDefault="00BF7AA7" w:rsidP="00BF7AA7">
            <w:pPr>
              <w:ind w:left="1440"/>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p>
        </w:tc>
      </w:tr>
      <w:tr w:rsidR="00620B31" w:rsidRPr="00B51B8D" w14:paraId="5F614732" w14:textId="77777777" w:rsidTr="003D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Merge w:val="restart"/>
            <w:vAlign w:val="center"/>
          </w:tcPr>
          <w:p w14:paraId="37D9C815" w14:textId="521C4D82" w:rsidR="008F3BAD" w:rsidRPr="009D45D5" w:rsidRDefault="00AE60C7" w:rsidP="00D77A6C">
            <w:pPr>
              <w:jc w:val="center"/>
              <w:rPr>
                <w:rFonts w:asciiTheme="majorHAnsi" w:hAnsiTheme="majorHAnsi"/>
                <w:sz w:val="18"/>
                <w:lang w:val="en-US"/>
              </w:rPr>
            </w:pPr>
            <w:r>
              <w:rPr>
                <w:rFonts w:asciiTheme="majorHAnsi" w:hAnsiTheme="majorHAnsi"/>
                <w:sz w:val="18"/>
                <w:lang w:val="en-US"/>
              </w:rPr>
              <w:lastRenderedPageBreak/>
              <w:t>Visioning</w:t>
            </w:r>
            <w:r w:rsidR="008F3BAD" w:rsidRPr="009D45D5">
              <w:rPr>
                <w:rFonts w:asciiTheme="majorHAnsi" w:hAnsiTheme="majorHAnsi"/>
                <w:sz w:val="18"/>
                <w:lang w:val="en-US"/>
              </w:rPr>
              <w:t xml:space="preserve"> Phase</w:t>
            </w:r>
          </w:p>
        </w:tc>
        <w:tc>
          <w:tcPr>
            <w:tcW w:w="1127" w:type="dxa"/>
          </w:tcPr>
          <w:p w14:paraId="033F61EE" w14:textId="583F6F6F" w:rsidR="008F3BAD" w:rsidRDefault="00AE60C7"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27.09.2021</w:t>
            </w:r>
            <w:r w:rsidR="004B43E4">
              <w:rPr>
                <w:rFonts w:asciiTheme="majorHAnsi" w:hAnsiTheme="majorHAnsi"/>
                <w:sz w:val="18"/>
                <w:lang w:val="en-US"/>
              </w:rPr>
              <w:t xml:space="preserve"> (together with external facilitator)</w:t>
            </w:r>
          </w:p>
        </w:tc>
        <w:tc>
          <w:tcPr>
            <w:tcW w:w="1157" w:type="dxa"/>
          </w:tcPr>
          <w:p w14:paraId="092CEDBA" w14:textId="77777777" w:rsidR="008F3BAD" w:rsidRDefault="008F3BAD"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 xml:space="preserve">Week </w:t>
            </w:r>
            <w:r w:rsidR="00AE60C7">
              <w:rPr>
                <w:rFonts w:asciiTheme="majorHAnsi" w:hAnsiTheme="majorHAnsi"/>
                <w:sz w:val="18"/>
                <w:lang w:val="en-US"/>
              </w:rPr>
              <w:t>3</w:t>
            </w:r>
          </w:p>
          <w:p w14:paraId="38DDA0E0" w14:textId="12A98932" w:rsidR="00AE60C7" w:rsidRPr="00F86893" w:rsidRDefault="00AE60C7"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(2x90mins)</w:t>
            </w:r>
          </w:p>
        </w:tc>
        <w:tc>
          <w:tcPr>
            <w:tcW w:w="3537" w:type="dxa"/>
          </w:tcPr>
          <w:p w14:paraId="02D43BB8" w14:textId="09523DD7" w:rsidR="008F3BAD" w:rsidRPr="002B6567" w:rsidRDefault="003A13FA"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A13FA">
              <w:rPr>
                <w:rFonts w:asciiTheme="majorHAnsi" w:hAnsiTheme="majorHAnsi"/>
                <w:sz w:val="18"/>
                <w:lang w:val="en-US"/>
              </w:rPr>
              <w:t>Express and explore your utopia through creative means</w:t>
            </w:r>
            <w:r>
              <w:rPr>
                <w:rFonts w:asciiTheme="majorHAnsi" w:hAnsiTheme="majorHAnsi"/>
                <w:sz w:val="18"/>
                <w:lang w:val="en-US"/>
              </w:rPr>
              <w:t xml:space="preserve"> (improv th</w:t>
            </w:r>
            <w:r w:rsidR="00F86268">
              <w:rPr>
                <w:rFonts w:asciiTheme="majorHAnsi" w:hAnsiTheme="majorHAnsi"/>
                <w:sz w:val="18"/>
                <w:lang w:val="en-US"/>
              </w:rPr>
              <w:t>eater workshop)</w:t>
            </w:r>
          </w:p>
        </w:tc>
        <w:tc>
          <w:tcPr>
            <w:tcW w:w="6774" w:type="dxa"/>
            <w:vAlign w:val="center"/>
          </w:tcPr>
          <w:p w14:paraId="3F2E8699" w14:textId="77777777" w:rsidR="003D28BC" w:rsidRPr="003D28BC" w:rsidRDefault="003D28BC" w:rsidP="003D28B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sz w:val="18"/>
                <w:lang w:val="en-US"/>
              </w:rPr>
              <w:t>For your journaling exercise, please reflect on the content of session 5&amp;6 (tasks you carried out during the improv workshop) and/or on the readings of…</w:t>
            </w:r>
          </w:p>
          <w:p w14:paraId="76EE6888" w14:textId="77777777" w:rsidR="003D28BC" w:rsidRPr="003D28BC" w:rsidRDefault="003D28BC" w:rsidP="003D28BC">
            <w:pPr>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i/>
                <w:iCs/>
                <w:sz w:val="18"/>
                <w:lang w:val="en-US"/>
              </w:rPr>
              <w:t>Physics of the Future</w:t>
            </w:r>
            <w:r w:rsidRPr="003D28BC">
              <w:rPr>
                <w:rFonts w:asciiTheme="majorHAnsi" w:hAnsiTheme="majorHAnsi"/>
                <w:sz w:val="18"/>
                <w:lang w:val="en-US"/>
              </w:rPr>
              <w:t>, Chapter 9: A Day in the Life in 2100</w:t>
            </w:r>
          </w:p>
          <w:p w14:paraId="332D1827" w14:textId="77777777" w:rsidR="003D28BC" w:rsidRPr="003D28BC" w:rsidRDefault="003D28BC" w:rsidP="003D28BC">
            <w:pPr>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i/>
                <w:iCs/>
                <w:sz w:val="18"/>
                <w:lang w:val="en-US"/>
              </w:rPr>
              <w:t>Utopia 2048</w:t>
            </w:r>
            <w:r w:rsidRPr="003D28BC">
              <w:rPr>
                <w:rFonts w:asciiTheme="majorHAnsi" w:hAnsiTheme="majorHAnsi"/>
                <w:sz w:val="18"/>
                <w:lang w:val="en-US"/>
              </w:rPr>
              <w:t>, Chapter: Epilogue and Afterword (pp. 274-283)</w:t>
            </w:r>
          </w:p>
          <w:p w14:paraId="640455A0" w14:textId="77777777" w:rsidR="003D28BC" w:rsidRPr="003D28BC" w:rsidRDefault="003D28BC" w:rsidP="003D28B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sz w:val="18"/>
                <w:lang w:val="en-US"/>
              </w:rPr>
              <w:t>…and please share your thoughts on the following questions (1-2 pages):</w:t>
            </w:r>
          </w:p>
          <w:p w14:paraId="163CC030" w14:textId="02F7BD30" w:rsidR="003D28BC" w:rsidRPr="003D28BC" w:rsidRDefault="003D28BC" w:rsidP="003D28BC">
            <w:pPr>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sz w:val="18"/>
                <w:lang w:val="en-US"/>
              </w:rPr>
              <w:t>What could be a potential day in the life in 2100 that you can imagine for your industry/sector?</w:t>
            </w:r>
          </w:p>
          <w:p w14:paraId="33A5A67D" w14:textId="77777777" w:rsidR="003D28BC" w:rsidRPr="003D28BC" w:rsidRDefault="003D28BC" w:rsidP="003D28BC">
            <w:pPr>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3D28BC">
              <w:rPr>
                <w:rFonts w:asciiTheme="majorHAnsi" w:hAnsiTheme="majorHAnsi"/>
                <w:sz w:val="18"/>
                <w:lang w:val="en-US"/>
              </w:rPr>
              <w:t xml:space="preserve">Similar to the Epilogue in </w:t>
            </w:r>
            <w:r w:rsidRPr="003D28BC">
              <w:rPr>
                <w:rFonts w:asciiTheme="majorHAnsi" w:hAnsiTheme="majorHAnsi"/>
                <w:i/>
                <w:iCs/>
                <w:sz w:val="18"/>
                <w:lang w:val="en-US"/>
              </w:rPr>
              <w:t>Utopia 2048</w:t>
            </w:r>
            <w:r w:rsidRPr="003D28BC">
              <w:rPr>
                <w:rFonts w:asciiTheme="majorHAnsi" w:hAnsiTheme="majorHAnsi"/>
                <w:sz w:val="18"/>
                <w:lang w:val="en-US"/>
              </w:rPr>
              <w:t xml:space="preserve">, what would be a relict or item of the past that you could imagine as symbol of your industry/sector to be exhibited at the “Museum of Big History”? </w:t>
            </w:r>
          </w:p>
          <w:p w14:paraId="2303AF1A" w14:textId="2D06CFD1" w:rsidR="008F3BAD" w:rsidRPr="007D066B" w:rsidRDefault="008F3BAD" w:rsidP="003D28B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p>
        </w:tc>
      </w:tr>
      <w:tr w:rsidR="00620B31" w:rsidRPr="00B51B8D" w14:paraId="25BF86CB" w14:textId="77777777" w:rsidTr="00712EF6">
        <w:tc>
          <w:tcPr>
            <w:cnfStyle w:val="001000000000" w:firstRow="0" w:lastRow="0" w:firstColumn="1" w:lastColumn="0" w:oddVBand="0" w:evenVBand="0" w:oddHBand="0" w:evenHBand="0" w:firstRowFirstColumn="0" w:firstRowLastColumn="0" w:lastRowFirstColumn="0" w:lastRowLastColumn="0"/>
            <w:tcW w:w="1682" w:type="dxa"/>
            <w:vMerge/>
          </w:tcPr>
          <w:p w14:paraId="31F53656" w14:textId="77777777" w:rsidR="008F3BAD" w:rsidRDefault="008F3BAD" w:rsidP="001A2CD5">
            <w:pPr>
              <w:jc w:val="center"/>
              <w:rPr>
                <w:rFonts w:asciiTheme="majorHAnsi" w:hAnsiTheme="majorHAnsi"/>
                <w:sz w:val="18"/>
                <w:u w:val="single"/>
                <w:lang w:val="en-US"/>
              </w:rPr>
            </w:pPr>
          </w:p>
        </w:tc>
        <w:tc>
          <w:tcPr>
            <w:tcW w:w="1127" w:type="dxa"/>
          </w:tcPr>
          <w:p w14:paraId="606F352B" w14:textId="07347F48" w:rsidR="008F3BAD" w:rsidRDefault="00AE60C7" w:rsidP="006D06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14.10.2021</w:t>
            </w:r>
          </w:p>
        </w:tc>
        <w:tc>
          <w:tcPr>
            <w:tcW w:w="1157" w:type="dxa"/>
          </w:tcPr>
          <w:p w14:paraId="4410283D" w14:textId="77777777" w:rsidR="008F3BAD" w:rsidRDefault="008F3BAD"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 xml:space="preserve">Week </w:t>
            </w:r>
            <w:r w:rsidR="004B43E4">
              <w:rPr>
                <w:rFonts w:asciiTheme="majorHAnsi" w:hAnsiTheme="majorHAnsi"/>
                <w:sz w:val="18"/>
                <w:lang w:val="en-US"/>
              </w:rPr>
              <w:t>4</w:t>
            </w:r>
          </w:p>
          <w:p w14:paraId="27324DAC" w14:textId="735C3D95" w:rsidR="006D06CD" w:rsidRPr="00F86893" w:rsidRDefault="006D06CD"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(2x90mins)</w:t>
            </w:r>
          </w:p>
        </w:tc>
        <w:tc>
          <w:tcPr>
            <w:tcW w:w="3537" w:type="dxa"/>
          </w:tcPr>
          <w:p w14:paraId="0C0B86F0" w14:textId="66417D3D" w:rsidR="008F3BAD" w:rsidRPr="007D066B" w:rsidRDefault="00712EF6"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Businesses and the future, Utopi</w:t>
            </w:r>
            <w:r w:rsidR="001E089E">
              <w:rPr>
                <w:rFonts w:asciiTheme="majorHAnsi" w:hAnsiTheme="majorHAnsi"/>
                <w:sz w:val="18"/>
                <w:lang w:val="en-US"/>
              </w:rPr>
              <w:t>a</w:t>
            </w:r>
            <w:r>
              <w:rPr>
                <w:rFonts w:asciiTheme="majorHAnsi" w:hAnsiTheme="majorHAnsi"/>
                <w:sz w:val="18"/>
                <w:lang w:val="en-US"/>
              </w:rPr>
              <w:t>s and future</w:t>
            </w:r>
            <w:r w:rsidR="001E089E">
              <w:rPr>
                <w:rFonts w:asciiTheme="majorHAnsi" w:hAnsiTheme="majorHAnsi"/>
                <w:sz w:val="18"/>
                <w:lang w:val="en-US"/>
              </w:rPr>
              <w:t>(</w:t>
            </w:r>
            <w:r>
              <w:rPr>
                <w:rFonts w:asciiTheme="majorHAnsi" w:hAnsiTheme="majorHAnsi"/>
                <w:sz w:val="18"/>
                <w:lang w:val="en-US"/>
              </w:rPr>
              <w:t>s</w:t>
            </w:r>
            <w:r w:rsidR="001E089E">
              <w:rPr>
                <w:rFonts w:asciiTheme="majorHAnsi" w:hAnsiTheme="majorHAnsi"/>
                <w:sz w:val="18"/>
                <w:lang w:val="en-US"/>
              </w:rPr>
              <w:t>)</w:t>
            </w:r>
            <w:r>
              <w:rPr>
                <w:rFonts w:asciiTheme="majorHAnsi" w:hAnsiTheme="majorHAnsi"/>
                <w:sz w:val="18"/>
                <w:lang w:val="en-US"/>
              </w:rPr>
              <w:t xml:space="preserve"> research, scenario development, foresight, gamification</w:t>
            </w:r>
          </w:p>
        </w:tc>
        <w:tc>
          <w:tcPr>
            <w:tcW w:w="6774" w:type="dxa"/>
            <w:vAlign w:val="center"/>
          </w:tcPr>
          <w:p w14:paraId="28646D35" w14:textId="77777777" w:rsidR="00712EF6" w:rsidRPr="00712EF6" w:rsidRDefault="00712EF6" w:rsidP="00712EF6">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712EF6">
              <w:rPr>
                <w:rFonts w:asciiTheme="majorHAnsi" w:hAnsiTheme="majorHAnsi"/>
                <w:sz w:val="18"/>
                <w:lang w:val="en-US"/>
              </w:rPr>
              <w:t xml:space="preserve">Have a look at some scenarios or foresight reports of your industry. How are these able to help you develop your future scenario? How can the data provided in these reports help you to construct your scenario? </w:t>
            </w:r>
          </w:p>
          <w:p w14:paraId="2FBE5316" w14:textId="77777777" w:rsidR="00712EF6" w:rsidRPr="00712EF6" w:rsidRDefault="00712EF6" w:rsidP="00712EF6">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712EF6">
              <w:rPr>
                <w:rFonts w:asciiTheme="majorHAnsi" w:hAnsiTheme="majorHAnsi"/>
                <w:sz w:val="18"/>
                <w:lang w:val="en-US"/>
              </w:rPr>
              <w:t>Please read the following texts to prepare for the „critique phase“</w:t>
            </w:r>
          </w:p>
          <w:p w14:paraId="33863BC0" w14:textId="77777777" w:rsidR="00712EF6" w:rsidRPr="00712EF6" w:rsidRDefault="00712EF6" w:rsidP="00712EF6">
            <w:pPr>
              <w:numPr>
                <w:ilvl w:val="2"/>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712EF6">
              <w:rPr>
                <w:rFonts w:asciiTheme="majorHAnsi" w:hAnsiTheme="majorHAnsi"/>
                <w:sz w:val="18"/>
              </w:rPr>
              <w:t xml:space="preserve">Miller, R., Poli, R., &amp; Rossel, P. (2018). </w:t>
            </w:r>
            <w:r w:rsidRPr="00712EF6">
              <w:rPr>
                <w:rFonts w:asciiTheme="majorHAnsi" w:hAnsiTheme="majorHAnsi"/>
                <w:sz w:val="18"/>
                <w:lang w:val="en-US"/>
              </w:rPr>
              <w:t xml:space="preserve">The Discipline of Anticipation: Foundations for Futures Literacy. In R. Miller (Ed.), </w:t>
            </w:r>
            <w:r w:rsidRPr="00712EF6">
              <w:rPr>
                <w:rFonts w:asciiTheme="majorHAnsi" w:hAnsiTheme="majorHAnsi"/>
                <w:i/>
                <w:iCs/>
                <w:sz w:val="18"/>
                <w:lang w:val="en-US"/>
              </w:rPr>
              <w:t xml:space="preserve">Transforming the future: Anticipation in the 21st century </w:t>
            </w:r>
            <w:r w:rsidRPr="00712EF6">
              <w:rPr>
                <w:rFonts w:asciiTheme="majorHAnsi" w:hAnsiTheme="majorHAnsi"/>
                <w:sz w:val="18"/>
                <w:lang w:val="en-US"/>
              </w:rPr>
              <w:t>(pp. 51–65). Routledge Taylor &amp; Francis Group.</w:t>
            </w:r>
          </w:p>
          <w:p w14:paraId="3FAEF68A" w14:textId="77777777" w:rsidR="00712EF6" w:rsidRPr="00712EF6" w:rsidRDefault="00712EF6" w:rsidP="00712EF6">
            <w:pPr>
              <w:numPr>
                <w:ilvl w:val="2"/>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roofErr w:type="spellStart"/>
            <w:r w:rsidRPr="00712EF6">
              <w:rPr>
                <w:rFonts w:asciiTheme="majorHAnsi" w:hAnsiTheme="majorHAnsi"/>
                <w:sz w:val="18"/>
                <w:lang w:val="en-US"/>
              </w:rPr>
              <w:t>Inayatullah</w:t>
            </w:r>
            <w:proofErr w:type="spellEnd"/>
            <w:r w:rsidRPr="00712EF6">
              <w:rPr>
                <w:rFonts w:asciiTheme="majorHAnsi" w:hAnsiTheme="majorHAnsi"/>
                <w:sz w:val="18"/>
                <w:lang w:val="en-US"/>
              </w:rPr>
              <w:t xml:space="preserve">, S. (2008). Six pillars: futures thinking for transforming. </w:t>
            </w:r>
            <w:r w:rsidRPr="00712EF6">
              <w:rPr>
                <w:rFonts w:asciiTheme="majorHAnsi" w:hAnsiTheme="majorHAnsi"/>
                <w:i/>
                <w:iCs/>
                <w:sz w:val="18"/>
                <w:lang w:val="en-US"/>
              </w:rPr>
              <w:t>Foresight</w:t>
            </w:r>
            <w:r w:rsidRPr="00712EF6">
              <w:rPr>
                <w:rFonts w:asciiTheme="majorHAnsi" w:hAnsiTheme="majorHAnsi"/>
                <w:sz w:val="18"/>
                <w:lang w:val="en-US"/>
              </w:rPr>
              <w:t>, 10(1), 4–21.</w:t>
            </w:r>
          </w:p>
          <w:p w14:paraId="3634D20B" w14:textId="77777777" w:rsidR="00712EF6" w:rsidRPr="00712EF6" w:rsidRDefault="00712EF6" w:rsidP="00712EF6">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712EF6">
              <w:rPr>
                <w:rFonts w:asciiTheme="majorHAnsi" w:hAnsiTheme="majorHAnsi"/>
                <w:sz w:val="18"/>
                <w:lang w:val="en-US"/>
              </w:rPr>
              <w:t>For your journaling exercise, please reflect on the content of session 7&amp;8 by sharing your thoughts on the following questions:</w:t>
            </w:r>
          </w:p>
          <w:p w14:paraId="236AB588" w14:textId="77777777" w:rsidR="00712EF6" w:rsidRPr="00712EF6" w:rsidRDefault="00712EF6" w:rsidP="00712EF6">
            <w:pPr>
              <w:numPr>
                <w:ilvl w:val="2"/>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712EF6">
              <w:rPr>
                <w:rFonts w:asciiTheme="majorHAnsi" w:hAnsiTheme="majorHAnsi"/>
                <w:sz w:val="18"/>
                <w:lang w:val="en-US"/>
              </w:rPr>
              <w:t>What do your desirable future(s) look like for your industry and how can this help you to guide and initiate transformation?</w:t>
            </w:r>
          </w:p>
          <w:p w14:paraId="4FC2EB76" w14:textId="77777777" w:rsidR="00712EF6" w:rsidRPr="00712EF6" w:rsidRDefault="00712EF6" w:rsidP="00712EF6">
            <w:pPr>
              <w:numPr>
                <w:ilvl w:val="2"/>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712EF6">
              <w:rPr>
                <w:rFonts w:asciiTheme="majorHAnsi" w:hAnsiTheme="majorHAnsi"/>
                <w:sz w:val="18"/>
                <w:lang w:val="en-US"/>
              </w:rPr>
              <w:lastRenderedPageBreak/>
              <w:t>How have the gamified elements of today’s session helped you explore new futures/scenarios/utopias?</w:t>
            </w:r>
          </w:p>
          <w:p w14:paraId="314456B7" w14:textId="795F5EFD" w:rsidR="008F3BAD" w:rsidRPr="007D066B" w:rsidRDefault="008F3BAD" w:rsidP="00712EF6">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p>
        </w:tc>
      </w:tr>
      <w:tr w:rsidR="00620B31" w:rsidRPr="00B51B8D" w14:paraId="6B505959" w14:textId="77777777" w:rsidTr="00861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Merge/>
          </w:tcPr>
          <w:p w14:paraId="3FA2EB32" w14:textId="77777777" w:rsidR="008615C0" w:rsidRDefault="008615C0" w:rsidP="001A2CD5">
            <w:pPr>
              <w:jc w:val="center"/>
              <w:rPr>
                <w:rFonts w:asciiTheme="majorHAnsi" w:hAnsiTheme="majorHAnsi"/>
                <w:sz w:val="18"/>
                <w:u w:val="single"/>
                <w:lang w:val="en-US"/>
              </w:rPr>
            </w:pPr>
          </w:p>
        </w:tc>
        <w:tc>
          <w:tcPr>
            <w:tcW w:w="1127" w:type="dxa"/>
          </w:tcPr>
          <w:p w14:paraId="2FA80382" w14:textId="0B3DA71C" w:rsidR="008615C0" w:rsidRDefault="008615C0" w:rsidP="006D06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28.10.2021</w:t>
            </w:r>
          </w:p>
        </w:tc>
        <w:tc>
          <w:tcPr>
            <w:tcW w:w="1157" w:type="dxa"/>
          </w:tcPr>
          <w:p w14:paraId="2A35782C" w14:textId="0EF69DC2" w:rsidR="008615C0" w:rsidRDefault="008615C0"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5</w:t>
            </w:r>
          </w:p>
          <w:p w14:paraId="6825A1A5" w14:textId="60284612" w:rsidR="008615C0" w:rsidRPr="00F86893" w:rsidRDefault="008615C0"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(1x90mins)</w:t>
            </w:r>
          </w:p>
        </w:tc>
        <w:tc>
          <w:tcPr>
            <w:tcW w:w="3537" w:type="dxa"/>
            <w:vMerge w:val="restart"/>
          </w:tcPr>
          <w:p w14:paraId="06B737E6" w14:textId="20A1FA77" w:rsidR="008615C0" w:rsidRPr="009E5243" w:rsidRDefault="008615C0" w:rsidP="001A2C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 xml:space="preserve">Utopias and transformation, transformation theories, path congruence, extrapolation, </w:t>
            </w:r>
            <w:proofErr w:type="spellStart"/>
            <w:r>
              <w:rPr>
                <w:rFonts w:asciiTheme="majorHAnsi" w:hAnsiTheme="majorHAnsi"/>
                <w:sz w:val="18"/>
                <w:lang w:val="en-US"/>
              </w:rPr>
              <w:t>retrop</w:t>
            </w:r>
            <w:r w:rsidR="001E089E">
              <w:rPr>
                <w:rFonts w:asciiTheme="majorHAnsi" w:hAnsiTheme="majorHAnsi"/>
                <w:sz w:val="18"/>
                <w:lang w:val="en-US"/>
              </w:rPr>
              <w:t>o</w:t>
            </w:r>
            <w:r>
              <w:rPr>
                <w:rFonts w:asciiTheme="majorHAnsi" w:hAnsiTheme="majorHAnsi"/>
                <w:sz w:val="18"/>
                <w:lang w:val="en-US"/>
              </w:rPr>
              <w:t>lation</w:t>
            </w:r>
            <w:proofErr w:type="spellEnd"/>
            <w:r>
              <w:rPr>
                <w:rFonts w:asciiTheme="majorHAnsi" w:hAnsiTheme="majorHAnsi"/>
                <w:sz w:val="18"/>
                <w:lang w:val="en-US"/>
              </w:rPr>
              <w:t xml:space="preserve">, </w:t>
            </w:r>
            <w:proofErr w:type="spellStart"/>
            <w:r>
              <w:rPr>
                <w:rFonts w:asciiTheme="majorHAnsi" w:hAnsiTheme="majorHAnsi"/>
                <w:sz w:val="18"/>
                <w:lang w:val="en-US"/>
              </w:rPr>
              <w:t>backcasting</w:t>
            </w:r>
            <w:proofErr w:type="spellEnd"/>
            <w:r>
              <w:rPr>
                <w:rFonts w:asciiTheme="majorHAnsi" w:hAnsiTheme="majorHAnsi"/>
                <w:sz w:val="18"/>
                <w:lang w:val="en-US"/>
              </w:rPr>
              <w:t>, prototyping</w:t>
            </w:r>
          </w:p>
        </w:tc>
        <w:tc>
          <w:tcPr>
            <w:tcW w:w="6774" w:type="dxa"/>
            <w:vMerge w:val="restart"/>
            <w:vAlign w:val="center"/>
          </w:tcPr>
          <w:p w14:paraId="7C5BD895" w14:textId="77777777" w:rsidR="008615C0" w:rsidRPr="008615C0" w:rsidRDefault="008615C0" w:rsidP="008615C0">
            <w:pPr>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8615C0">
              <w:rPr>
                <w:rFonts w:asciiTheme="majorHAnsi" w:hAnsiTheme="majorHAnsi"/>
                <w:sz w:val="18"/>
                <w:lang w:val="en-US"/>
              </w:rPr>
              <w:t>Please read the following texts to prepare for the „implementation phase“</w:t>
            </w:r>
          </w:p>
          <w:p w14:paraId="6A90B793" w14:textId="77777777" w:rsidR="008615C0" w:rsidRPr="008615C0" w:rsidRDefault="008615C0" w:rsidP="008615C0">
            <w:pPr>
              <w:numPr>
                <w:ilvl w:val="2"/>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8615C0">
              <w:rPr>
                <w:rFonts w:asciiTheme="majorHAnsi" w:hAnsiTheme="majorHAnsi"/>
                <w:sz w:val="18"/>
                <w:lang w:val="en-US"/>
              </w:rPr>
              <w:t xml:space="preserve">Bregman, R. (2017). </w:t>
            </w:r>
            <w:r w:rsidRPr="008615C0">
              <w:rPr>
                <w:rFonts w:asciiTheme="majorHAnsi" w:hAnsiTheme="majorHAnsi"/>
                <w:i/>
                <w:iCs/>
                <w:sz w:val="18"/>
                <w:lang w:val="en-US"/>
              </w:rPr>
              <w:t xml:space="preserve">Utopia for Realists: And How We Can Get There </w:t>
            </w:r>
            <w:r w:rsidRPr="008615C0">
              <w:rPr>
                <w:rFonts w:asciiTheme="majorHAnsi" w:hAnsiTheme="majorHAnsi"/>
                <w:sz w:val="18"/>
                <w:lang w:val="en-US"/>
              </w:rPr>
              <w:t>[Chapter 9 &amp; 10, pp. 203-250]</w:t>
            </w:r>
          </w:p>
          <w:p w14:paraId="4CDF6E86" w14:textId="77777777" w:rsidR="008615C0" w:rsidRPr="008615C0" w:rsidRDefault="008615C0" w:rsidP="008615C0">
            <w:pPr>
              <w:numPr>
                <w:ilvl w:val="2"/>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proofErr w:type="spellStart"/>
            <w:r w:rsidRPr="008615C0">
              <w:rPr>
                <w:rFonts w:asciiTheme="majorHAnsi" w:hAnsiTheme="majorHAnsi"/>
                <w:sz w:val="18"/>
                <w:lang w:val="en-US"/>
              </w:rPr>
              <w:t>Göpel</w:t>
            </w:r>
            <w:proofErr w:type="spellEnd"/>
            <w:r w:rsidRPr="008615C0">
              <w:rPr>
                <w:rFonts w:asciiTheme="majorHAnsi" w:hAnsiTheme="majorHAnsi"/>
                <w:sz w:val="18"/>
                <w:lang w:val="en-US"/>
              </w:rPr>
              <w:t xml:space="preserve">, M. (2016). </w:t>
            </w:r>
            <w:r w:rsidRPr="008615C0">
              <w:rPr>
                <w:rFonts w:asciiTheme="majorHAnsi" w:hAnsiTheme="majorHAnsi"/>
                <w:i/>
                <w:iCs/>
                <w:sz w:val="18"/>
                <w:lang w:val="en-US"/>
              </w:rPr>
              <w:t xml:space="preserve">The Great </w:t>
            </w:r>
            <w:proofErr w:type="spellStart"/>
            <w:r w:rsidRPr="008615C0">
              <w:rPr>
                <w:rFonts w:asciiTheme="majorHAnsi" w:hAnsiTheme="majorHAnsi"/>
                <w:i/>
                <w:iCs/>
                <w:sz w:val="18"/>
                <w:lang w:val="en-US"/>
              </w:rPr>
              <w:t>mindshift</w:t>
            </w:r>
            <w:proofErr w:type="spellEnd"/>
            <w:r w:rsidRPr="008615C0">
              <w:rPr>
                <w:rFonts w:asciiTheme="majorHAnsi" w:hAnsiTheme="majorHAnsi"/>
                <w:i/>
                <w:iCs/>
                <w:sz w:val="18"/>
                <w:lang w:val="en-US"/>
              </w:rPr>
              <w:t xml:space="preserve">: How a new economic paradigm and sustainability transformations go hand in hand. </w:t>
            </w:r>
            <w:r w:rsidRPr="008615C0">
              <w:rPr>
                <w:rFonts w:asciiTheme="majorHAnsi" w:hAnsiTheme="majorHAnsi"/>
                <w:sz w:val="18"/>
                <w:lang w:val="en-US"/>
              </w:rPr>
              <w:t>The Anthropocene: Volume 2 [Chapter 5, pp. 149-168]</w:t>
            </w:r>
          </w:p>
          <w:p w14:paraId="329FE8A4" w14:textId="77777777" w:rsidR="008615C0" w:rsidRPr="008615C0" w:rsidRDefault="008615C0" w:rsidP="008615C0">
            <w:pPr>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8615C0">
              <w:rPr>
                <w:rFonts w:asciiTheme="majorHAnsi" w:hAnsiTheme="majorHAnsi"/>
                <w:sz w:val="18"/>
                <w:lang w:val="en-US"/>
              </w:rPr>
              <w:t>For your journaling exercise, please reflect on the content of session 9&amp;10 by sharing your thoughts on the following questions:</w:t>
            </w:r>
          </w:p>
          <w:p w14:paraId="3BACACE0" w14:textId="77777777" w:rsidR="008615C0" w:rsidRPr="008615C0" w:rsidRDefault="008615C0" w:rsidP="008615C0">
            <w:pPr>
              <w:numPr>
                <w:ilvl w:val="2"/>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rPr>
            </w:pPr>
            <w:r w:rsidRPr="008615C0">
              <w:rPr>
                <w:rFonts w:asciiTheme="majorHAnsi" w:hAnsiTheme="majorHAnsi"/>
                <w:sz w:val="18"/>
                <w:lang w:val="en-US"/>
              </w:rPr>
              <w:t>If you would transfer the principles of your utopia to the present, how would you behave in your industry? How have the exercises helped?</w:t>
            </w:r>
          </w:p>
          <w:p w14:paraId="6A70EA49" w14:textId="77777777" w:rsidR="008615C0" w:rsidRPr="008615C0" w:rsidRDefault="008615C0" w:rsidP="008615C0">
            <w:pPr>
              <w:numPr>
                <w:ilvl w:val="2"/>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8615C0">
              <w:rPr>
                <w:rFonts w:asciiTheme="majorHAnsi" w:hAnsiTheme="majorHAnsi"/>
                <w:sz w:val="18"/>
                <w:lang w:val="en-US"/>
              </w:rPr>
              <w:t>Please write a future manifesto (exercise 5). Imagine being a player in the industry/sector you are working on.</w:t>
            </w:r>
          </w:p>
          <w:p w14:paraId="08D8D55B" w14:textId="77777777" w:rsidR="008615C0" w:rsidRPr="008615C0" w:rsidRDefault="008615C0" w:rsidP="008615C0">
            <w:pPr>
              <w:numPr>
                <w:ilvl w:val="2"/>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8615C0">
              <w:rPr>
                <w:rFonts w:asciiTheme="majorHAnsi" w:hAnsiTheme="majorHAnsi"/>
                <w:sz w:val="18"/>
                <w:lang w:val="en-US"/>
              </w:rPr>
              <w:t>Which transformation theories can best be applied to your utopia/scenario? How can they help to facilitate the realization /implementation of it?</w:t>
            </w:r>
          </w:p>
          <w:p w14:paraId="0BC04CD6" w14:textId="5ACBF67C" w:rsidR="008615C0" w:rsidRPr="008615C0" w:rsidRDefault="008615C0" w:rsidP="008615C0">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p>
        </w:tc>
      </w:tr>
      <w:tr w:rsidR="00620B31" w:rsidRPr="001E2221" w14:paraId="7270B6F5" w14:textId="77777777" w:rsidTr="00B64C2A">
        <w:tc>
          <w:tcPr>
            <w:cnfStyle w:val="001000000000" w:firstRow="0" w:lastRow="0" w:firstColumn="1" w:lastColumn="0" w:oddVBand="0" w:evenVBand="0" w:oddHBand="0" w:evenHBand="0" w:firstRowFirstColumn="0" w:firstRowLastColumn="0" w:lastRowFirstColumn="0" w:lastRowLastColumn="0"/>
            <w:tcW w:w="1682" w:type="dxa"/>
            <w:vMerge w:val="restart"/>
            <w:vAlign w:val="center"/>
          </w:tcPr>
          <w:p w14:paraId="22E00DDE" w14:textId="77777777" w:rsidR="008615C0" w:rsidRDefault="008615C0" w:rsidP="00D77A6C">
            <w:pPr>
              <w:jc w:val="center"/>
              <w:rPr>
                <w:rFonts w:asciiTheme="majorHAnsi" w:hAnsiTheme="majorHAnsi"/>
                <w:sz w:val="18"/>
                <w:u w:val="single"/>
                <w:lang w:val="en-US"/>
              </w:rPr>
            </w:pPr>
            <w:r w:rsidRPr="009D45D5">
              <w:rPr>
                <w:rFonts w:asciiTheme="majorHAnsi" w:hAnsiTheme="majorHAnsi"/>
                <w:sz w:val="18"/>
                <w:lang w:val="en-US"/>
              </w:rPr>
              <w:t>Implementation Phase</w:t>
            </w:r>
          </w:p>
        </w:tc>
        <w:tc>
          <w:tcPr>
            <w:tcW w:w="1127" w:type="dxa"/>
          </w:tcPr>
          <w:p w14:paraId="60ECE7FC" w14:textId="0BD7A883" w:rsidR="008615C0" w:rsidRDefault="008615C0" w:rsidP="006D06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28.10.2021</w:t>
            </w:r>
          </w:p>
        </w:tc>
        <w:tc>
          <w:tcPr>
            <w:tcW w:w="1157" w:type="dxa"/>
          </w:tcPr>
          <w:p w14:paraId="34578717" w14:textId="562DD963" w:rsidR="008615C0" w:rsidRDefault="008615C0"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5</w:t>
            </w:r>
          </w:p>
          <w:p w14:paraId="0880C4FC" w14:textId="65D6B1A5" w:rsidR="008615C0" w:rsidRDefault="008615C0"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(1x90mins)</w:t>
            </w:r>
          </w:p>
        </w:tc>
        <w:tc>
          <w:tcPr>
            <w:tcW w:w="3537" w:type="dxa"/>
            <w:vMerge/>
          </w:tcPr>
          <w:p w14:paraId="4F11A806" w14:textId="1F838126" w:rsidR="008615C0" w:rsidRPr="00F305F0" w:rsidRDefault="008615C0"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p>
        </w:tc>
        <w:tc>
          <w:tcPr>
            <w:tcW w:w="6774" w:type="dxa"/>
            <w:vMerge/>
          </w:tcPr>
          <w:p w14:paraId="7367DC06" w14:textId="77777777" w:rsidR="008615C0" w:rsidRDefault="008615C0" w:rsidP="001A2C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u w:val="single"/>
                <w:lang w:val="en-US"/>
              </w:rPr>
            </w:pPr>
          </w:p>
        </w:tc>
      </w:tr>
      <w:tr w:rsidR="00620B31" w:rsidRPr="00B51B8D" w14:paraId="12A431A0" w14:textId="77777777" w:rsidTr="00D7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vMerge/>
          </w:tcPr>
          <w:p w14:paraId="6927BAAE" w14:textId="77777777" w:rsidR="006D06CD" w:rsidRDefault="006D06CD" w:rsidP="006D06CD">
            <w:pPr>
              <w:jc w:val="center"/>
              <w:rPr>
                <w:rFonts w:asciiTheme="majorHAnsi" w:hAnsiTheme="majorHAnsi"/>
                <w:sz w:val="18"/>
                <w:u w:val="single"/>
                <w:lang w:val="en-US"/>
              </w:rPr>
            </w:pPr>
          </w:p>
        </w:tc>
        <w:tc>
          <w:tcPr>
            <w:tcW w:w="1127" w:type="dxa"/>
          </w:tcPr>
          <w:p w14:paraId="5D78002C" w14:textId="4833DFE3" w:rsidR="006D06CD" w:rsidRDefault="006D06CD" w:rsidP="006D06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18.11.2021 (together with external facilitator)</w:t>
            </w:r>
          </w:p>
        </w:tc>
        <w:tc>
          <w:tcPr>
            <w:tcW w:w="1157" w:type="dxa"/>
          </w:tcPr>
          <w:p w14:paraId="6CFD134D" w14:textId="77777777" w:rsidR="006D06CD" w:rsidRDefault="006D06CD" w:rsidP="006D06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6</w:t>
            </w:r>
          </w:p>
          <w:p w14:paraId="343191C8" w14:textId="4F85A482" w:rsidR="006D06CD" w:rsidRDefault="006D06CD" w:rsidP="006D06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(2x90mins)</w:t>
            </w:r>
          </w:p>
        </w:tc>
        <w:tc>
          <w:tcPr>
            <w:tcW w:w="3537" w:type="dxa"/>
          </w:tcPr>
          <w:p w14:paraId="6CB28710" w14:textId="77777777" w:rsidR="006D06CD" w:rsidRDefault="006D06CD" w:rsidP="006D06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u w:val="single"/>
                <w:lang w:val="en-US"/>
              </w:rPr>
            </w:pPr>
            <w:r w:rsidRPr="008F3B60">
              <w:rPr>
                <w:rFonts w:asciiTheme="majorHAnsi" w:hAnsiTheme="majorHAnsi"/>
                <w:sz w:val="18"/>
                <w:lang w:val="en-US"/>
              </w:rPr>
              <w:t>Prototyping</w:t>
            </w:r>
            <w:r>
              <w:rPr>
                <w:rFonts w:asciiTheme="majorHAnsi" w:hAnsiTheme="majorHAnsi"/>
                <w:sz w:val="18"/>
                <w:lang w:val="en-US"/>
              </w:rPr>
              <w:t xml:space="preserve"> your scenario/solution with Lego Serious Play (LSP)</w:t>
            </w:r>
          </w:p>
        </w:tc>
        <w:tc>
          <w:tcPr>
            <w:tcW w:w="6774" w:type="dxa"/>
            <w:vAlign w:val="center"/>
          </w:tcPr>
          <w:p w14:paraId="1C141105" w14:textId="77777777" w:rsidR="00D7351B" w:rsidRPr="00D7351B" w:rsidRDefault="00D7351B" w:rsidP="00D7351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D7351B">
              <w:rPr>
                <w:rFonts w:asciiTheme="majorHAnsi" w:hAnsiTheme="majorHAnsi"/>
                <w:sz w:val="18"/>
                <w:lang w:val="en-US"/>
              </w:rPr>
              <w:t>For your journaling exercise, reflect on the content of the session 11&amp;12 (tasks and exercises you carried out during class) and please share your thoughts on the following questions (1-2 pages):</w:t>
            </w:r>
          </w:p>
          <w:p w14:paraId="48DDB6EC" w14:textId="77777777" w:rsidR="00D7351B" w:rsidRPr="00D7351B" w:rsidRDefault="00D7351B" w:rsidP="00D7351B">
            <w:pPr>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D7351B">
              <w:rPr>
                <w:rFonts w:asciiTheme="majorHAnsi" w:hAnsiTheme="majorHAnsi"/>
                <w:sz w:val="18"/>
                <w:lang w:val="en-US"/>
              </w:rPr>
              <w:t xml:space="preserve">What can methods such as Lego Serious Play add to the development of industry/sector scenarios (in general terms and more specifically for your scenario)? </w:t>
            </w:r>
          </w:p>
          <w:p w14:paraId="7CBF47DC" w14:textId="77777777" w:rsidR="00D7351B" w:rsidRPr="00D7351B" w:rsidRDefault="00D7351B" w:rsidP="00D7351B">
            <w:pPr>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D7351B">
              <w:rPr>
                <w:rFonts w:asciiTheme="majorHAnsi" w:hAnsiTheme="majorHAnsi"/>
                <w:sz w:val="18"/>
                <w:lang w:val="en-US"/>
              </w:rPr>
              <w:t>In which phases of the process do you find the LSP method particularly useful? During which phases do you think it could be problematic or not helpful? Why?</w:t>
            </w:r>
          </w:p>
          <w:p w14:paraId="5134B1BD" w14:textId="77777777" w:rsidR="00D7351B" w:rsidRPr="00D7351B" w:rsidRDefault="00D7351B" w:rsidP="00D7351B">
            <w:pPr>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r w:rsidRPr="00D7351B">
              <w:rPr>
                <w:rFonts w:asciiTheme="majorHAnsi" w:hAnsiTheme="majorHAnsi"/>
                <w:sz w:val="18"/>
                <w:lang w:val="en-US"/>
              </w:rPr>
              <w:t>How did the problem reversal/inversion technique (</w:t>
            </w:r>
            <w:proofErr w:type="spellStart"/>
            <w:r w:rsidRPr="00D7351B">
              <w:rPr>
                <w:rFonts w:asciiTheme="majorHAnsi" w:hAnsiTheme="majorHAnsi"/>
                <w:i/>
                <w:iCs/>
                <w:sz w:val="18"/>
                <w:lang w:val="en-US"/>
              </w:rPr>
              <w:t>Kopfstandmethode</w:t>
            </w:r>
            <w:proofErr w:type="spellEnd"/>
            <w:r w:rsidRPr="00D7351B">
              <w:rPr>
                <w:rFonts w:asciiTheme="majorHAnsi" w:hAnsiTheme="majorHAnsi"/>
                <w:sz w:val="18"/>
                <w:lang w:val="en-US"/>
              </w:rPr>
              <w:t>) help you to shape your scenario?</w:t>
            </w:r>
          </w:p>
          <w:p w14:paraId="17F44FC0" w14:textId="5DBBE683" w:rsidR="006D06CD" w:rsidRPr="0042098F" w:rsidRDefault="006D06CD" w:rsidP="00D7351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lang w:val="en-US"/>
              </w:rPr>
            </w:pPr>
          </w:p>
        </w:tc>
      </w:tr>
      <w:tr w:rsidR="00620B31" w:rsidRPr="00B51B8D" w14:paraId="56024FF6" w14:textId="77777777" w:rsidTr="00B64C2A">
        <w:tc>
          <w:tcPr>
            <w:cnfStyle w:val="001000000000" w:firstRow="0" w:lastRow="0" w:firstColumn="1" w:lastColumn="0" w:oddVBand="0" w:evenVBand="0" w:oddHBand="0" w:evenHBand="0" w:firstRowFirstColumn="0" w:firstRowLastColumn="0" w:lastRowFirstColumn="0" w:lastRowLastColumn="0"/>
            <w:tcW w:w="1682" w:type="dxa"/>
            <w:vMerge/>
          </w:tcPr>
          <w:p w14:paraId="4010756E" w14:textId="77777777" w:rsidR="006D06CD" w:rsidRDefault="006D06CD" w:rsidP="006D06CD">
            <w:pPr>
              <w:jc w:val="center"/>
              <w:rPr>
                <w:rFonts w:asciiTheme="majorHAnsi" w:hAnsiTheme="majorHAnsi"/>
                <w:sz w:val="18"/>
                <w:u w:val="single"/>
                <w:lang w:val="en-US"/>
              </w:rPr>
            </w:pPr>
          </w:p>
        </w:tc>
        <w:tc>
          <w:tcPr>
            <w:tcW w:w="1127" w:type="dxa"/>
          </w:tcPr>
          <w:p w14:paraId="527C17D2" w14:textId="34019381" w:rsidR="006D06CD" w:rsidRDefault="006D06CD" w:rsidP="006D06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02.12.2021</w:t>
            </w:r>
          </w:p>
        </w:tc>
        <w:tc>
          <w:tcPr>
            <w:tcW w:w="1157" w:type="dxa"/>
          </w:tcPr>
          <w:p w14:paraId="373790D1" w14:textId="77777777" w:rsidR="006D06CD" w:rsidRDefault="006D06CD" w:rsidP="00F70B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Week 7</w:t>
            </w:r>
          </w:p>
          <w:p w14:paraId="5275E08A" w14:textId="66D96678" w:rsidR="00F70BBA" w:rsidRDefault="006D06CD" w:rsidP="00F70B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Pr>
                <w:rFonts w:asciiTheme="majorHAnsi" w:hAnsiTheme="majorHAnsi"/>
                <w:sz w:val="18"/>
                <w:lang w:val="en-US"/>
              </w:rPr>
              <w:t>(2x90mins)</w:t>
            </w:r>
          </w:p>
        </w:tc>
        <w:tc>
          <w:tcPr>
            <w:tcW w:w="3537" w:type="dxa"/>
          </w:tcPr>
          <w:p w14:paraId="0F33F756" w14:textId="5AA88224" w:rsidR="006D06CD" w:rsidRPr="008F3B60" w:rsidRDefault="00D1603C" w:rsidP="006D06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r w:rsidRPr="00D1603C">
              <w:rPr>
                <w:rFonts w:asciiTheme="majorHAnsi" w:hAnsiTheme="majorHAnsi"/>
                <w:sz w:val="18"/>
                <w:lang w:val="en-US"/>
              </w:rPr>
              <w:t>Debrief</w:t>
            </w:r>
            <w:r>
              <w:rPr>
                <w:rFonts w:asciiTheme="majorHAnsi" w:hAnsiTheme="majorHAnsi"/>
                <w:sz w:val="18"/>
                <w:lang w:val="en-US"/>
              </w:rPr>
              <w:t xml:space="preserve"> and feedback</w:t>
            </w:r>
            <w:r w:rsidRPr="00D1603C">
              <w:rPr>
                <w:rFonts w:asciiTheme="majorHAnsi" w:hAnsiTheme="majorHAnsi"/>
                <w:sz w:val="18"/>
                <w:lang w:val="en-US"/>
              </w:rPr>
              <w:t>, Final Presentations &amp; Handing in Reflection Journal (Coursework)</w:t>
            </w:r>
            <w:r>
              <w:rPr>
                <w:rFonts w:asciiTheme="majorHAnsi" w:hAnsiTheme="majorHAnsi"/>
                <w:sz w:val="18"/>
                <w:lang w:val="en-US"/>
              </w:rPr>
              <w:t xml:space="preserve"> </w:t>
            </w:r>
          </w:p>
        </w:tc>
        <w:tc>
          <w:tcPr>
            <w:tcW w:w="6774" w:type="dxa"/>
          </w:tcPr>
          <w:p w14:paraId="57A4529E" w14:textId="2373E361" w:rsidR="006D06CD" w:rsidRPr="00554A22" w:rsidRDefault="006D06CD" w:rsidP="006D06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n-US"/>
              </w:rPr>
            </w:pPr>
          </w:p>
        </w:tc>
      </w:tr>
    </w:tbl>
    <w:p w14:paraId="244F2091" w14:textId="77BCE68F" w:rsidR="006B4211" w:rsidRPr="006D06CD" w:rsidRDefault="00AE60C7">
      <w:pPr>
        <w:rPr>
          <w:lang w:val="en-US"/>
        </w:rPr>
      </w:pPr>
      <w:r>
        <w:rPr>
          <w:rFonts w:asciiTheme="majorHAnsi" w:hAnsiTheme="majorHAnsi"/>
          <w:sz w:val="18"/>
          <w:lang w:val="en-US"/>
        </w:rPr>
        <w:t xml:space="preserve">* </w:t>
      </w:r>
      <w:r w:rsidR="006D06CD">
        <w:rPr>
          <w:rFonts w:asciiTheme="majorHAnsi" w:hAnsiTheme="majorHAnsi"/>
          <w:sz w:val="18"/>
          <w:lang w:val="en-US"/>
        </w:rPr>
        <w:t>Please note that courses take place in a bi-weekly fashion, so students have enough time to prepare</w:t>
      </w:r>
      <w:r w:rsidR="001E089E">
        <w:rPr>
          <w:rFonts w:asciiTheme="majorHAnsi" w:hAnsiTheme="majorHAnsi"/>
          <w:sz w:val="18"/>
          <w:lang w:val="en-US"/>
        </w:rPr>
        <w:t xml:space="preserve"> for the next session</w:t>
      </w:r>
    </w:p>
    <w:sectPr w:rsidR="006B4211" w:rsidRPr="006D06CD" w:rsidSect="00B51B8D">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7" w:bottom="1417" w:left="1134" w:header="70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6741" w14:textId="77777777" w:rsidR="00C51D0D" w:rsidRDefault="00C51D0D" w:rsidP="001B73ED">
      <w:pPr>
        <w:spacing w:after="0" w:line="240" w:lineRule="auto"/>
      </w:pPr>
      <w:r>
        <w:separator/>
      </w:r>
    </w:p>
  </w:endnote>
  <w:endnote w:type="continuationSeparator" w:id="0">
    <w:p w14:paraId="261381FD" w14:textId="77777777" w:rsidR="00C51D0D" w:rsidRDefault="00C51D0D" w:rsidP="001B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Std">
    <w:altName w:val="Cambria"/>
    <w:panose1 w:val="00000000000000000000"/>
    <w:charset w:val="00"/>
    <w:family w:val="roman"/>
    <w:notTrueType/>
    <w:pitch w:val="variable"/>
    <w:sig w:usb0="800000AF" w:usb1="5000204A"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48F" w14:textId="77777777" w:rsidR="00B51B8D" w:rsidRDefault="00B51B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766347"/>
      <w:docPartObj>
        <w:docPartGallery w:val="Page Numbers (Bottom of Page)"/>
        <w:docPartUnique/>
      </w:docPartObj>
    </w:sdtPr>
    <w:sdtEndPr/>
    <w:sdtContent>
      <w:p w14:paraId="50C89434" w14:textId="6435CEEA" w:rsidR="00B51B8D" w:rsidRPr="00627792" w:rsidRDefault="00B51B8D" w:rsidP="00B51B8D">
        <w:pPr>
          <w:pStyle w:val="Fuzeile"/>
          <w:jc w:val="center"/>
          <w:rPr>
            <w:lang w:val="en-US"/>
          </w:rPr>
        </w:pPr>
        <w:r>
          <w:rPr>
            <w:rFonts w:asciiTheme="majorHAnsi" w:hAnsiTheme="majorHAnsi"/>
            <w:color w:val="808080" w:themeColor="background1" w:themeShade="80"/>
            <w:sz w:val="20"/>
            <w:lang w:val="en-US"/>
          </w:rPr>
          <w:t>CBS International Business School</w:t>
        </w:r>
        <w:r w:rsidRPr="00627792">
          <w:rPr>
            <w:rFonts w:asciiTheme="majorHAnsi" w:hAnsiTheme="majorHAnsi"/>
            <w:color w:val="808080" w:themeColor="background1" w:themeShade="80"/>
            <w:sz w:val="20"/>
            <w:lang w:val="en-US"/>
          </w:rPr>
          <w:t xml:space="preserve"> </w:t>
        </w:r>
        <w:r>
          <w:rPr>
            <w:rFonts w:asciiTheme="majorHAnsi" w:hAnsiTheme="majorHAnsi"/>
            <w:color w:val="808080" w:themeColor="background1" w:themeShade="80"/>
            <w:sz w:val="20"/>
            <w:lang w:val="en-US"/>
          </w:rPr>
          <w:t>developed t</w:t>
        </w:r>
        <w:r w:rsidRPr="00627792">
          <w:rPr>
            <w:rFonts w:asciiTheme="majorHAnsi" w:hAnsiTheme="majorHAnsi"/>
            <w:color w:val="808080" w:themeColor="background1" w:themeShade="80"/>
            <w:sz w:val="20"/>
            <w:lang w:val="en-US"/>
          </w:rPr>
          <w:t>his course outline as</w:t>
        </w:r>
        <w:r>
          <w:rPr>
            <w:rFonts w:asciiTheme="majorHAnsi" w:hAnsiTheme="majorHAnsi"/>
            <w:color w:val="808080" w:themeColor="background1" w:themeShade="80"/>
            <w:sz w:val="20"/>
            <w:lang w:val="en-US"/>
          </w:rPr>
          <w:t xml:space="preserve"> part of</w:t>
        </w:r>
        <w:r w:rsidRPr="00627792">
          <w:rPr>
            <w:rFonts w:asciiTheme="majorHAnsi" w:hAnsiTheme="majorHAnsi"/>
            <w:color w:val="808080" w:themeColor="background1" w:themeShade="80"/>
            <w:sz w:val="20"/>
            <w:lang w:val="en-US"/>
          </w:rPr>
          <w:t xml:space="preserve"> Intellectual Output </w:t>
        </w:r>
        <w:r>
          <w:rPr>
            <w:rFonts w:asciiTheme="majorHAnsi" w:hAnsiTheme="majorHAnsi"/>
            <w:color w:val="808080" w:themeColor="background1" w:themeShade="80"/>
            <w:sz w:val="20"/>
            <w:lang w:val="en-US"/>
          </w:rPr>
          <w:t>IO4</w:t>
        </w:r>
        <w:r w:rsidRPr="00627792">
          <w:rPr>
            <w:rFonts w:asciiTheme="majorHAnsi" w:hAnsiTheme="majorHAnsi"/>
            <w:color w:val="808080" w:themeColor="background1" w:themeShade="80"/>
            <w:sz w:val="20"/>
            <w:lang w:val="en-US"/>
          </w:rPr>
          <w:t xml:space="preserve"> of the Erasmus+ Strategic Partnership EFFORT</w:t>
        </w:r>
        <w:r>
          <w:rPr>
            <w:rFonts w:asciiTheme="majorHAnsi" w:hAnsiTheme="majorHAnsi"/>
            <w:color w:val="808080" w:themeColor="background1" w:themeShade="80"/>
            <w:sz w:val="20"/>
            <w:lang w:val="en-US"/>
          </w:rPr>
          <w:t xml:space="preserve"> (Effectiveness of Responsibility Teaching)</w:t>
        </w:r>
        <w:r w:rsidRPr="00627792">
          <w:rPr>
            <w:rFonts w:asciiTheme="majorHAnsi" w:hAnsiTheme="majorHAnsi"/>
            <w:color w:val="808080" w:themeColor="background1" w:themeShade="80"/>
            <w:sz w:val="20"/>
            <w:lang w:val="en-US"/>
          </w:rPr>
          <w:t>.</w:t>
        </w:r>
      </w:p>
      <w:p w14:paraId="4E703493" w14:textId="39EA6968" w:rsidR="001B73ED" w:rsidRDefault="001B73ED">
        <w:pPr>
          <w:pStyle w:val="Fuzeile"/>
          <w:jc w:val="center"/>
        </w:pPr>
        <w:r>
          <w:fldChar w:fldCharType="begin"/>
        </w:r>
        <w:r>
          <w:instrText>PAGE   \* MERGEFORMAT</w:instrText>
        </w:r>
        <w:r>
          <w:fldChar w:fldCharType="separate"/>
        </w:r>
        <w:r>
          <w:t>2</w:t>
        </w:r>
        <w:r>
          <w:fldChar w:fldCharType="end"/>
        </w:r>
      </w:p>
    </w:sdtContent>
  </w:sdt>
  <w:p w14:paraId="3FA180BB" w14:textId="77777777" w:rsidR="001B73ED" w:rsidRDefault="001B73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894F" w14:textId="77777777" w:rsidR="00B51B8D" w:rsidRDefault="00B51B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C3D1" w14:textId="77777777" w:rsidR="00C51D0D" w:rsidRDefault="00C51D0D" w:rsidP="001B73ED">
      <w:pPr>
        <w:spacing w:after="0" w:line="240" w:lineRule="auto"/>
      </w:pPr>
      <w:r>
        <w:separator/>
      </w:r>
    </w:p>
  </w:footnote>
  <w:footnote w:type="continuationSeparator" w:id="0">
    <w:p w14:paraId="4C4D1662" w14:textId="77777777" w:rsidR="00C51D0D" w:rsidRDefault="00C51D0D" w:rsidP="001B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E22" w14:textId="77777777" w:rsidR="00B51B8D" w:rsidRDefault="00B51B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9AD2" w14:textId="795841F1" w:rsidR="00B51B8D" w:rsidRDefault="00B51B8D">
    <w:pPr>
      <w:pStyle w:val="Kopfzeile"/>
    </w:pPr>
    <w:r>
      <w:rPr>
        <w:noProof/>
        <w:lang w:val="en-US"/>
      </w:rPr>
      <w:drawing>
        <wp:anchor distT="0" distB="0" distL="114300" distR="114300" simplePos="0" relativeHeight="251658240" behindDoc="1" locked="0" layoutInCell="1" allowOverlap="1" wp14:anchorId="49E6BB47" wp14:editId="21500E6F">
          <wp:simplePos x="0" y="0"/>
          <wp:positionH relativeFrom="page">
            <wp:align>center</wp:align>
          </wp:positionH>
          <wp:positionV relativeFrom="paragraph">
            <wp:posOffset>-251460</wp:posOffset>
          </wp:positionV>
          <wp:extent cx="1307431" cy="666542"/>
          <wp:effectExtent l="0" t="0" r="7620" b="635"/>
          <wp:wrapTight wrapText="bothSides">
            <wp:wrapPolygon edited="0">
              <wp:start x="0" y="0"/>
              <wp:lineTo x="0" y="21003"/>
              <wp:lineTo x="21411" y="21003"/>
              <wp:lineTo x="2141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ort logo hp.png"/>
                  <pic:cNvPicPr/>
                </pic:nvPicPr>
                <pic:blipFill>
                  <a:blip r:embed="rId1">
                    <a:extLst>
                      <a:ext uri="{28A0092B-C50C-407E-A947-70E740481C1C}">
                        <a14:useLocalDpi xmlns:a14="http://schemas.microsoft.com/office/drawing/2010/main" val="0"/>
                      </a:ext>
                    </a:extLst>
                  </a:blip>
                  <a:stretch>
                    <a:fillRect/>
                  </a:stretch>
                </pic:blipFill>
                <pic:spPr>
                  <a:xfrm>
                    <a:off x="0" y="0"/>
                    <a:ext cx="1307431" cy="6665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D1D" w14:textId="77777777" w:rsidR="00B51B8D" w:rsidRDefault="00B51B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0CF"/>
    <w:multiLevelType w:val="hybridMultilevel"/>
    <w:tmpl w:val="AEB03F56"/>
    <w:lvl w:ilvl="0" w:tplc="367E113C">
      <w:start w:val="1"/>
      <w:numFmt w:val="decimal"/>
      <w:lvlText w:val="%1)"/>
      <w:lvlJc w:val="left"/>
      <w:pPr>
        <w:tabs>
          <w:tab w:val="num" w:pos="720"/>
        </w:tabs>
        <w:ind w:left="720" w:hanging="360"/>
      </w:pPr>
    </w:lvl>
    <w:lvl w:ilvl="1" w:tplc="721E8396">
      <w:numFmt w:val="bullet"/>
      <w:lvlText w:val="•"/>
      <w:lvlJc w:val="left"/>
      <w:pPr>
        <w:tabs>
          <w:tab w:val="num" w:pos="1440"/>
        </w:tabs>
        <w:ind w:left="1440" w:hanging="360"/>
      </w:pPr>
      <w:rPr>
        <w:rFonts w:ascii="Arial" w:hAnsi="Arial" w:hint="default"/>
      </w:rPr>
    </w:lvl>
    <w:lvl w:ilvl="2" w:tplc="A7FA9B6C" w:tentative="1">
      <w:start w:val="1"/>
      <w:numFmt w:val="decimal"/>
      <w:lvlText w:val="%3)"/>
      <w:lvlJc w:val="left"/>
      <w:pPr>
        <w:tabs>
          <w:tab w:val="num" w:pos="2160"/>
        </w:tabs>
        <w:ind w:left="2160" w:hanging="360"/>
      </w:pPr>
    </w:lvl>
    <w:lvl w:ilvl="3" w:tplc="137A7874" w:tentative="1">
      <w:start w:val="1"/>
      <w:numFmt w:val="decimal"/>
      <w:lvlText w:val="%4)"/>
      <w:lvlJc w:val="left"/>
      <w:pPr>
        <w:tabs>
          <w:tab w:val="num" w:pos="2880"/>
        </w:tabs>
        <w:ind w:left="2880" w:hanging="360"/>
      </w:pPr>
    </w:lvl>
    <w:lvl w:ilvl="4" w:tplc="57A61730" w:tentative="1">
      <w:start w:val="1"/>
      <w:numFmt w:val="decimal"/>
      <w:lvlText w:val="%5)"/>
      <w:lvlJc w:val="left"/>
      <w:pPr>
        <w:tabs>
          <w:tab w:val="num" w:pos="3600"/>
        </w:tabs>
        <w:ind w:left="3600" w:hanging="360"/>
      </w:pPr>
    </w:lvl>
    <w:lvl w:ilvl="5" w:tplc="F49EDB72" w:tentative="1">
      <w:start w:val="1"/>
      <w:numFmt w:val="decimal"/>
      <w:lvlText w:val="%6)"/>
      <w:lvlJc w:val="left"/>
      <w:pPr>
        <w:tabs>
          <w:tab w:val="num" w:pos="4320"/>
        </w:tabs>
        <w:ind w:left="4320" w:hanging="360"/>
      </w:pPr>
    </w:lvl>
    <w:lvl w:ilvl="6" w:tplc="2E7A5D14" w:tentative="1">
      <w:start w:val="1"/>
      <w:numFmt w:val="decimal"/>
      <w:lvlText w:val="%7)"/>
      <w:lvlJc w:val="left"/>
      <w:pPr>
        <w:tabs>
          <w:tab w:val="num" w:pos="5040"/>
        </w:tabs>
        <w:ind w:left="5040" w:hanging="360"/>
      </w:pPr>
    </w:lvl>
    <w:lvl w:ilvl="7" w:tplc="45788A52" w:tentative="1">
      <w:start w:val="1"/>
      <w:numFmt w:val="decimal"/>
      <w:lvlText w:val="%8)"/>
      <w:lvlJc w:val="left"/>
      <w:pPr>
        <w:tabs>
          <w:tab w:val="num" w:pos="5760"/>
        </w:tabs>
        <w:ind w:left="5760" w:hanging="360"/>
      </w:pPr>
    </w:lvl>
    <w:lvl w:ilvl="8" w:tplc="08F01E78" w:tentative="1">
      <w:start w:val="1"/>
      <w:numFmt w:val="decimal"/>
      <w:lvlText w:val="%9)"/>
      <w:lvlJc w:val="left"/>
      <w:pPr>
        <w:tabs>
          <w:tab w:val="num" w:pos="6480"/>
        </w:tabs>
        <w:ind w:left="6480" w:hanging="360"/>
      </w:pPr>
    </w:lvl>
  </w:abstractNum>
  <w:abstractNum w:abstractNumId="1" w15:restartNumberingAfterBreak="0">
    <w:nsid w:val="0D8B441A"/>
    <w:multiLevelType w:val="hybridMultilevel"/>
    <w:tmpl w:val="C0A6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01730"/>
    <w:multiLevelType w:val="hybridMultilevel"/>
    <w:tmpl w:val="989E5B6C"/>
    <w:lvl w:ilvl="0" w:tplc="C6449BD8">
      <w:start w:val="1"/>
      <w:numFmt w:val="decimal"/>
      <w:lvlText w:val="%1)"/>
      <w:lvlJc w:val="left"/>
      <w:pPr>
        <w:tabs>
          <w:tab w:val="num" w:pos="720"/>
        </w:tabs>
        <w:ind w:left="720" w:hanging="360"/>
      </w:pPr>
    </w:lvl>
    <w:lvl w:ilvl="1" w:tplc="4D32E7AA" w:tentative="1">
      <w:start w:val="1"/>
      <w:numFmt w:val="decimal"/>
      <w:lvlText w:val="%2)"/>
      <w:lvlJc w:val="left"/>
      <w:pPr>
        <w:tabs>
          <w:tab w:val="num" w:pos="1440"/>
        </w:tabs>
        <w:ind w:left="1440" w:hanging="360"/>
      </w:pPr>
    </w:lvl>
    <w:lvl w:ilvl="2" w:tplc="0B6EFEF6">
      <w:numFmt w:val="bullet"/>
      <w:lvlText w:val="•"/>
      <w:lvlJc w:val="left"/>
      <w:pPr>
        <w:tabs>
          <w:tab w:val="num" w:pos="2160"/>
        </w:tabs>
        <w:ind w:left="2160" w:hanging="360"/>
      </w:pPr>
      <w:rPr>
        <w:rFonts w:ascii="Arial" w:hAnsi="Arial" w:hint="default"/>
      </w:rPr>
    </w:lvl>
    <w:lvl w:ilvl="3" w:tplc="C27C8670" w:tentative="1">
      <w:start w:val="1"/>
      <w:numFmt w:val="decimal"/>
      <w:lvlText w:val="%4)"/>
      <w:lvlJc w:val="left"/>
      <w:pPr>
        <w:tabs>
          <w:tab w:val="num" w:pos="2880"/>
        </w:tabs>
        <w:ind w:left="2880" w:hanging="360"/>
      </w:pPr>
    </w:lvl>
    <w:lvl w:ilvl="4" w:tplc="1B4E00EA" w:tentative="1">
      <w:start w:val="1"/>
      <w:numFmt w:val="decimal"/>
      <w:lvlText w:val="%5)"/>
      <w:lvlJc w:val="left"/>
      <w:pPr>
        <w:tabs>
          <w:tab w:val="num" w:pos="3600"/>
        </w:tabs>
        <w:ind w:left="3600" w:hanging="360"/>
      </w:pPr>
    </w:lvl>
    <w:lvl w:ilvl="5" w:tplc="75EC38D0" w:tentative="1">
      <w:start w:val="1"/>
      <w:numFmt w:val="decimal"/>
      <w:lvlText w:val="%6)"/>
      <w:lvlJc w:val="left"/>
      <w:pPr>
        <w:tabs>
          <w:tab w:val="num" w:pos="4320"/>
        </w:tabs>
        <w:ind w:left="4320" w:hanging="360"/>
      </w:pPr>
    </w:lvl>
    <w:lvl w:ilvl="6" w:tplc="0780FECE" w:tentative="1">
      <w:start w:val="1"/>
      <w:numFmt w:val="decimal"/>
      <w:lvlText w:val="%7)"/>
      <w:lvlJc w:val="left"/>
      <w:pPr>
        <w:tabs>
          <w:tab w:val="num" w:pos="5040"/>
        </w:tabs>
        <w:ind w:left="5040" w:hanging="360"/>
      </w:pPr>
    </w:lvl>
    <w:lvl w:ilvl="7" w:tplc="B56A4634" w:tentative="1">
      <w:start w:val="1"/>
      <w:numFmt w:val="decimal"/>
      <w:lvlText w:val="%8)"/>
      <w:lvlJc w:val="left"/>
      <w:pPr>
        <w:tabs>
          <w:tab w:val="num" w:pos="5760"/>
        </w:tabs>
        <w:ind w:left="5760" w:hanging="360"/>
      </w:pPr>
    </w:lvl>
    <w:lvl w:ilvl="8" w:tplc="C8A04C30" w:tentative="1">
      <w:start w:val="1"/>
      <w:numFmt w:val="decimal"/>
      <w:lvlText w:val="%9)"/>
      <w:lvlJc w:val="left"/>
      <w:pPr>
        <w:tabs>
          <w:tab w:val="num" w:pos="6480"/>
        </w:tabs>
        <w:ind w:left="6480" w:hanging="360"/>
      </w:pPr>
    </w:lvl>
  </w:abstractNum>
  <w:abstractNum w:abstractNumId="3" w15:restartNumberingAfterBreak="0">
    <w:nsid w:val="65EC4CDF"/>
    <w:multiLevelType w:val="hybridMultilevel"/>
    <w:tmpl w:val="8466AEC2"/>
    <w:lvl w:ilvl="0" w:tplc="FBE4FD4A">
      <w:start w:val="1"/>
      <w:numFmt w:val="decimal"/>
      <w:lvlText w:val="%1)"/>
      <w:lvlJc w:val="left"/>
      <w:pPr>
        <w:tabs>
          <w:tab w:val="num" w:pos="720"/>
        </w:tabs>
        <w:ind w:left="720" w:hanging="360"/>
      </w:pPr>
    </w:lvl>
    <w:lvl w:ilvl="1" w:tplc="87846C84" w:tentative="1">
      <w:start w:val="1"/>
      <w:numFmt w:val="decimal"/>
      <w:lvlText w:val="%2)"/>
      <w:lvlJc w:val="left"/>
      <w:pPr>
        <w:tabs>
          <w:tab w:val="num" w:pos="1440"/>
        </w:tabs>
        <w:ind w:left="1440" w:hanging="360"/>
      </w:pPr>
    </w:lvl>
    <w:lvl w:ilvl="2" w:tplc="A492239C">
      <w:numFmt w:val="bullet"/>
      <w:lvlText w:val="•"/>
      <w:lvlJc w:val="left"/>
      <w:pPr>
        <w:tabs>
          <w:tab w:val="num" w:pos="2160"/>
        </w:tabs>
        <w:ind w:left="2160" w:hanging="360"/>
      </w:pPr>
      <w:rPr>
        <w:rFonts w:ascii="Arial" w:hAnsi="Arial" w:hint="default"/>
      </w:rPr>
    </w:lvl>
    <w:lvl w:ilvl="3" w:tplc="65609578" w:tentative="1">
      <w:start w:val="1"/>
      <w:numFmt w:val="decimal"/>
      <w:lvlText w:val="%4)"/>
      <w:lvlJc w:val="left"/>
      <w:pPr>
        <w:tabs>
          <w:tab w:val="num" w:pos="2880"/>
        </w:tabs>
        <w:ind w:left="2880" w:hanging="360"/>
      </w:pPr>
    </w:lvl>
    <w:lvl w:ilvl="4" w:tplc="A3D6CB28" w:tentative="1">
      <w:start w:val="1"/>
      <w:numFmt w:val="decimal"/>
      <w:lvlText w:val="%5)"/>
      <w:lvlJc w:val="left"/>
      <w:pPr>
        <w:tabs>
          <w:tab w:val="num" w:pos="3600"/>
        </w:tabs>
        <w:ind w:left="3600" w:hanging="360"/>
      </w:pPr>
    </w:lvl>
    <w:lvl w:ilvl="5" w:tplc="3398C97E" w:tentative="1">
      <w:start w:val="1"/>
      <w:numFmt w:val="decimal"/>
      <w:lvlText w:val="%6)"/>
      <w:lvlJc w:val="left"/>
      <w:pPr>
        <w:tabs>
          <w:tab w:val="num" w:pos="4320"/>
        </w:tabs>
        <w:ind w:left="4320" w:hanging="360"/>
      </w:pPr>
    </w:lvl>
    <w:lvl w:ilvl="6" w:tplc="798E9E10" w:tentative="1">
      <w:start w:val="1"/>
      <w:numFmt w:val="decimal"/>
      <w:lvlText w:val="%7)"/>
      <w:lvlJc w:val="left"/>
      <w:pPr>
        <w:tabs>
          <w:tab w:val="num" w:pos="5040"/>
        </w:tabs>
        <w:ind w:left="5040" w:hanging="360"/>
      </w:pPr>
    </w:lvl>
    <w:lvl w:ilvl="7" w:tplc="3DBA5504" w:tentative="1">
      <w:start w:val="1"/>
      <w:numFmt w:val="decimal"/>
      <w:lvlText w:val="%8)"/>
      <w:lvlJc w:val="left"/>
      <w:pPr>
        <w:tabs>
          <w:tab w:val="num" w:pos="5760"/>
        </w:tabs>
        <w:ind w:left="5760" w:hanging="360"/>
      </w:pPr>
    </w:lvl>
    <w:lvl w:ilvl="8" w:tplc="119AA3C6" w:tentative="1">
      <w:start w:val="1"/>
      <w:numFmt w:val="decimal"/>
      <w:lvlText w:val="%9)"/>
      <w:lvlJc w:val="left"/>
      <w:pPr>
        <w:tabs>
          <w:tab w:val="num" w:pos="6480"/>
        </w:tabs>
        <w:ind w:left="6480" w:hanging="360"/>
      </w:pPr>
    </w:lvl>
  </w:abstractNum>
  <w:abstractNum w:abstractNumId="4" w15:restartNumberingAfterBreak="0">
    <w:nsid w:val="70647DFD"/>
    <w:multiLevelType w:val="hybridMultilevel"/>
    <w:tmpl w:val="498A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0A68FE"/>
    <w:multiLevelType w:val="hybridMultilevel"/>
    <w:tmpl w:val="2AE03570"/>
    <w:lvl w:ilvl="0" w:tplc="79D8D6C2">
      <w:start w:val="1"/>
      <w:numFmt w:val="decimal"/>
      <w:lvlText w:val="%1)"/>
      <w:lvlJc w:val="left"/>
      <w:pPr>
        <w:tabs>
          <w:tab w:val="num" w:pos="720"/>
        </w:tabs>
        <w:ind w:left="720" w:hanging="360"/>
      </w:pPr>
    </w:lvl>
    <w:lvl w:ilvl="1" w:tplc="53B23D1C" w:tentative="1">
      <w:start w:val="1"/>
      <w:numFmt w:val="decimal"/>
      <w:lvlText w:val="%2)"/>
      <w:lvlJc w:val="left"/>
      <w:pPr>
        <w:tabs>
          <w:tab w:val="num" w:pos="1440"/>
        </w:tabs>
        <w:ind w:left="1440" w:hanging="360"/>
      </w:pPr>
    </w:lvl>
    <w:lvl w:ilvl="2" w:tplc="D6F4D59A">
      <w:numFmt w:val="bullet"/>
      <w:lvlText w:val="•"/>
      <w:lvlJc w:val="left"/>
      <w:pPr>
        <w:tabs>
          <w:tab w:val="num" w:pos="2160"/>
        </w:tabs>
        <w:ind w:left="2160" w:hanging="360"/>
      </w:pPr>
      <w:rPr>
        <w:rFonts w:ascii="Arial" w:hAnsi="Arial" w:hint="default"/>
      </w:rPr>
    </w:lvl>
    <w:lvl w:ilvl="3" w:tplc="1F64BDE0" w:tentative="1">
      <w:start w:val="1"/>
      <w:numFmt w:val="decimal"/>
      <w:lvlText w:val="%4)"/>
      <w:lvlJc w:val="left"/>
      <w:pPr>
        <w:tabs>
          <w:tab w:val="num" w:pos="2880"/>
        </w:tabs>
        <w:ind w:left="2880" w:hanging="360"/>
      </w:pPr>
    </w:lvl>
    <w:lvl w:ilvl="4" w:tplc="BA361D0E" w:tentative="1">
      <w:start w:val="1"/>
      <w:numFmt w:val="decimal"/>
      <w:lvlText w:val="%5)"/>
      <w:lvlJc w:val="left"/>
      <w:pPr>
        <w:tabs>
          <w:tab w:val="num" w:pos="3600"/>
        </w:tabs>
        <w:ind w:left="3600" w:hanging="360"/>
      </w:pPr>
    </w:lvl>
    <w:lvl w:ilvl="5" w:tplc="1E52B24A" w:tentative="1">
      <w:start w:val="1"/>
      <w:numFmt w:val="decimal"/>
      <w:lvlText w:val="%6)"/>
      <w:lvlJc w:val="left"/>
      <w:pPr>
        <w:tabs>
          <w:tab w:val="num" w:pos="4320"/>
        </w:tabs>
        <w:ind w:left="4320" w:hanging="360"/>
      </w:pPr>
    </w:lvl>
    <w:lvl w:ilvl="6" w:tplc="4468C214" w:tentative="1">
      <w:start w:val="1"/>
      <w:numFmt w:val="decimal"/>
      <w:lvlText w:val="%7)"/>
      <w:lvlJc w:val="left"/>
      <w:pPr>
        <w:tabs>
          <w:tab w:val="num" w:pos="5040"/>
        </w:tabs>
        <w:ind w:left="5040" w:hanging="360"/>
      </w:pPr>
    </w:lvl>
    <w:lvl w:ilvl="7" w:tplc="2CCE4550" w:tentative="1">
      <w:start w:val="1"/>
      <w:numFmt w:val="decimal"/>
      <w:lvlText w:val="%8)"/>
      <w:lvlJc w:val="left"/>
      <w:pPr>
        <w:tabs>
          <w:tab w:val="num" w:pos="5760"/>
        </w:tabs>
        <w:ind w:left="5760" w:hanging="360"/>
      </w:pPr>
    </w:lvl>
    <w:lvl w:ilvl="8" w:tplc="7C12570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52"/>
    <w:rsid w:val="001B73ED"/>
    <w:rsid w:val="001E089E"/>
    <w:rsid w:val="001E2221"/>
    <w:rsid w:val="002F7D2C"/>
    <w:rsid w:val="003A13FA"/>
    <w:rsid w:val="003D28BC"/>
    <w:rsid w:val="003F2ED9"/>
    <w:rsid w:val="004B43E4"/>
    <w:rsid w:val="00620B31"/>
    <w:rsid w:val="00643DEF"/>
    <w:rsid w:val="00680652"/>
    <w:rsid w:val="006D06CD"/>
    <w:rsid w:val="006D4BB1"/>
    <w:rsid w:val="00712EF6"/>
    <w:rsid w:val="008615C0"/>
    <w:rsid w:val="008B4B90"/>
    <w:rsid w:val="008D4B8F"/>
    <w:rsid w:val="008F26CD"/>
    <w:rsid w:val="008F3BAD"/>
    <w:rsid w:val="00AE60C7"/>
    <w:rsid w:val="00B51B8D"/>
    <w:rsid w:val="00B64C2A"/>
    <w:rsid w:val="00BF7AA7"/>
    <w:rsid w:val="00C51D0D"/>
    <w:rsid w:val="00D1603C"/>
    <w:rsid w:val="00D7351B"/>
    <w:rsid w:val="00D77A6C"/>
    <w:rsid w:val="00F70BBA"/>
    <w:rsid w:val="00F86268"/>
    <w:rsid w:val="00FC59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299FE"/>
  <w15:chartTrackingRefBased/>
  <w15:docId w15:val="{E6B60CDF-97EB-496E-BDB7-BDDA45C8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652"/>
  </w:style>
  <w:style w:type="paragraph" w:styleId="berschrift1">
    <w:name w:val="heading 1"/>
    <w:basedOn w:val="Standard"/>
    <w:next w:val="Standard"/>
    <w:link w:val="berschrift1Zchn"/>
    <w:uiPriority w:val="9"/>
    <w:qFormat/>
    <w:rsid w:val="00FC59CA"/>
    <w:pPr>
      <w:keepNext/>
      <w:keepLines/>
      <w:spacing w:before="240" w:after="0"/>
      <w:outlineLvl w:val="0"/>
    </w:pPr>
    <w:rPr>
      <w:rFonts w:asciiTheme="majorHAnsi" w:eastAsiaTheme="majorEastAsia" w:hAnsiTheme="majorHAnsi" w:cstheme="majorBidi"/>
      <w:color w:val="759B8F"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BSSchriften">
    <w:name w:val="CBS Schriften"/>
    <w:basedOn w:val="Standard"/>
    <w:link w:val="CBSSchriftenZchn"/>
    <w:qFormat/>
    <w:rsid w:val="00FC59CA"/>
    <w:pPr>
      <w:autoSpaceDE w:val="0"/>
      <w:autoSpaceDN w:val="0"/>
      <w:adjustRightInd w:val="0"/>
      <w:spacing w:after="0"/>
      <w:jc w:val="both"/>
    </w:pPr>
    <w:rPr>
      <w:rFonts w:ascii="Proxima Nova" w:hAnsi="Proxima Nova"/>
      <w:color w:val="ABC2BB"/>
      <w:lang w:val="en-US"/>
    </w:rPr>
  </w:style>
  <w:style w:type="character" w:customStyle="1" w:styleId="CBSSchriftenZchn">
    <w:name w:val="CBS Schriften Zchn"/>
    <w:basedOn w:val="Absatz-Standardschriftart"/>
    <w:link w:val="CBSSchriften"/>
    <w:rsid w:val="00FC59CA"/>
    <w:rPr>
      <w:rFonts w:ascii="Proxima Nova" w:hAnsi="Proxima Nova"/>
      <w:color w:val="ABC2BB"/>
      <w:lang w:val="en-US"/>
    </w:rPr>
  </w:style>
  <w:style w:type="paragraph" w:customStyle="1" w:styleId="CBSBody">
    <w:name w:val="CBS Body"/>
    <w:basedOn w:val="CBSSchriften"/>
    <w:link w:val="CBSBodyZchn"/>
    <w:qFormat/>
    <w:rsid w:val="00FC59CA"/>
    <w:rPr>
      <w:rFonts w:ascii="Sabon LT Std" w:hAnsi="Sabon LT Std"/>
    </w:rPr>
  </w:style>
  <w:style w:type="character" w:customStyle="1" w:styleId="CBSBodyZchn">
    <w:name w:val="CBS Body Zchn"/>
    <w:basedOn w:val="CBSSchriftenZchn"/>
    <w:link w:val="CBSBody"/>
    <w:rsid w:val="00FC59CA"/>
    <w:rPr>
      <w:rFonts w:ascii="Sabon LT Std" w:hAnsi="Sabon LT Std"/>
      <w:color w:val="ABC2BB"/>
      <w:lang w:val="en-US"/>
    </w:rPr>
  </w:style>
  <w:style w:type="paragraph" w:customStyle="1" w:styleId="Zitate">
    <w:name w:val="Zitate"/>
    <w:basedOn w:val="IntensivesZitat"/>
    <w:link w:val="ZitateZchn"/>
    <w:autoRedefine/>
    <w:qFormat/>
    <w:rsid w:val="00FC59CA"/>
    <w:rPr>
      <w:rFonts w:ascii="Sabon LT Std" w:hAnsi="Sabon LT Std"/>
      <w:color w:val="ABC2BB"/>
      <w:lang w:val="en-US"/>
    </w:rPr>
  </w:style>
  <w:style w:type="character" w:customStyle="1" w:styleId="ZitateZchn">
    <w:name w:val="Zitate Zchn"/>
    <w:basedOn w:val="IntensivesZitatZchn"/>
    <w:link w:val="Zitate"/>
    <w:rsid w:val="00FC59CA"/>
    <w:rPr>
      <w:rFonts w:ascii="Sabon LT Std" w:hAnsi="Sabon LT Std"/>
      <w:i/>
      <w:iCs/>
      <w:color w:val="ABC2BB"/>
      <w:lang w:val="en-US"/>
    </w:rPr>
  </w:style>
  <w:style w:type="paragraph" w:styleId="IntensivesZitat">
    <w:name w:val="Intense Quote"/>
    <w:basedOn w:val="Standard"/>
    <w:next w:val="Standard"/>
    <w:link w:val="IntensivesZitatZchn"/>
    <w:uiPriority w:val="30"/>
    <w:qFormat/>
    <w:rsid w:val="00FC59CA"/>
    <w:pPr>
      <w:pBdr>
        <w:top w:val="single" w:sz="4" w:space="10" w:color="ABC2BB" w:themeColor="accent1"/>
        <w:bottom w:val="single" w:sz="4" w:space="10" w:color="ABC2BB" w:themeColor="accent1"/>
      </w:pBdr>
      <w:spacing w:before="360" w:after="360"/>
      <w:ind w:left="864" w:right="864"/>
      <w:jc w:val="center"/>
    </w:pPr>
    <w:rPr>
      <w:i/>
      <w:iCs/>
      <w:color w:val="ABC2BB" w:themeColor="accent1"/>
    </w:rPr>
  </w:style>
  <w:style w:type="character" w:customStyle="1" w:styleId="IntensivesZitatZchn">
    <w:name w:val="Intensives Zitat Zchn"/>
    <w:basedOn w:val="Absatz-Standardschriftart"/>
    <w:link w:val="IntensivesZitat"/>
    <w:uiPriority w:val="30"/>
    <w:rsid w:val="00FC59CA"/>
    <w:rPr>
      <w:i/>
      <w:iCs/>
      <w:color w:val="ABC2BB" w:themeColor="accent1"/>
    </w:rPr>
  </w:style>
  <w:style w:type="paragraph" w:customStyle="1" w:styleId="Formatvorlage1">
    <w:name w:val="Formatvorlage1"/>
    <w:basedOn w:val="Zitate"/>
    <w:link w:val="Formatvorlage1Zchn"/>
    <w:qFormat/>
    <w:rsid w:val="00FC59CA"/>
    <w:rPr>
      <w14:textFill>
        <w14:solidFill>
          <w14:srgbClr w14:val="ABC2BB">
            <w14:lumMod w14:val="50000"/>
          </w14:srgbClr>
        </w14:solidFill>
      </w14:textFill>
    </w:rPr>
  </w:style>
  <w:style w:type="character" w:customStyle="1" w:styleId="Formatvorlage1Zchn">
    <w:name w:val="Formatvorlage1 Zchn"/>
    <w:basedOn w:val="ZitateZchn"/>
    <w:link w:val="Formatvorlage1"/>
    <w:rsid w:val="00FC59CA"/>
    <w:rPr>
      <w:rFonts w:ascii="Sabon LT Std" w:hAnsi="Sabon LT Std"/>
      <w:i/>
      <w:iCs/>
      <w:color w:val="ABC2BB"/>
      <w:lang w:val="en-US"/>
      <w14:textFill>
        <w14:solidFill>
          <w14:srgbClr w14:val="ABC2BB">
            <w14:lumMod w14:val="50000"/>
          </w14:srgbClr>
        </w14:solidFill>
      </w14:textFill>
    </w:rPr>
  </w:style>
  <w:style w:type="character" w:customStyle="1" w:styleId="berschrift1Zchn">
    <w:name w:val="Überschrift 1 Zchn"/>
    <w:basedOn w:val="Absatz-Standardschriftart"/>
    <w:link w:val="berschrift1"/>
    <w:uiPriority w:val="9"/>
    <w:rsid w:val="00FC59CA"/>
    <w:rPr>
      <w:rFonts w:asciiTheme="majorHAnsi" w:eastAsiaTheme="majorEastAsia" w:hAnsiTheme="majorHAnsi" w:cstheme="majorBidi"/>
      <w:color w:val="759B8F" w:themeColor="accent1" w:themeShade="BF"/>
      <w:sz w:val="32"/>
      <w:szCs w:val="32"/>
    </w:rPr>
  </w:style>
  <w:style w:type="paragraph" w:styleId="Listenabsatz">
    <w:name w:val="List Paragraph"/>
    <w:basedOn w:val="Standard"/>
    <w:uiPriority w:val="34"/>
    <w:qFormat/>
    <w:rsid w:val="00FC59CA"/>
    <w:pPr>
      <w:ind w:left="720"/>
      <w:contextualSpacing/>
    </w:pPr>
  </w:style>
  <w:style w:type="table" w:styleId="Tabellenraster">
    <w:name w:val="Table Grid"/>
    <w:basedOn w:val="NormaleTabelle"/>
    <w:uiPriority w:val="39"/>
    <w:rsid w:val="0068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0652"/>
    <w:rPr>
      <w:color w:val="D0DF99" w:themeColor="hyperlink"/>
      <w:u w:val="single"/>
    </w:rPr>
  </w:style>
  <w:style w:type="table" w:styleId="Gitternetztabelle5dunkelAkzent1">
    <w:name w:val="Grid Table 5 Dark Accent 1"/>
    <w:basedOn w:val="NormaleTabelle"/>
    <w:uiPriority w:val="50"/>
    <w:rsid w:val="00D77A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2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2B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2B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2B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2BB" w:themeFill="accent1"/>
      </w:tcPr>
    </w:tblStylePr>
    <w:tblStylePr w:type="band1Vert">
      <w:tblPr/>
      <w:tcPr>
        <w:shd w:val="clear" w:color="auto" w:fill="DDE6E3" w:themeFill="accent1" w:themeFillTint="66"/>
      </w:tcPr>
    </w:tblStylePr>
    <w:tblStylePr w:type="band1Horz">
      <w:tblPr/>
      <w:tcPr>
        <w:shd w:val="clear" w:color="auto" w:fill="DDE6E3" w:themeFill="accent1" w:themeFillTint="66"/>
      </w:tcPr>
    </w:tblStylePr>
  </w:style>
  <w:style w:type="table" w:styleId="Gitternetztabelle5dunkelAkzent2">
    <w:name w:val="Grid Table 5 Dark Accent 2"/>
    <w:basedOn w:val="NormaleTabelle"/>
    <w:uiPriority w:val="50"/>
    <w:rsid w:val="00D77A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1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1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1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1D1" w:themeFill="accent2"/>
      </w:tcPr>
    </w:tblStylePr>
    <w:tblStylePr w:type="band1Vert">
      <w:tblPr/>
      <w:tcPr>
        <w:shd w:val="clear" w:color="auto" w:fill="E5ECEC" w:themeFill="accent2" w:themeFillTint="66"/>
      </w:tcPr>
    </w:tblStylePr>
    <w:tblStylePr w:type="band1Horz">
      <w:tblPr/>
      <w:tcPr>
        <w:shd w:val="clear" w:color="auto" w:fill="E5ECEC" w:themeFill="accent2" w:themeFillTint="66"/>
      </w:tcPr>
    </w:tblStylePr>
  </w:style>
  <w:style w:type="paragraph" w:styleId="Kopfzeile">
    <w:name w:val="header"/>
    <w:basedOn w:val="Standard"/>
    <w:link w:val="KopfzeileZchn"/>
    <w:uiPriority w:val="99"/>
    <w:unhideWhenUsed/>
    <w:rsid w:val="001B73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ED"/>
  </w:style>
  <w:style w:type="paragraph" w:styleId="Fuzeile">
    <w:name w:val="footer"/>
    <w:basedOn w:val="Standard"/>
    <w:link w:val="FuzeileZchn"/>
    <w:uiPriority w:val="99"/>
    <w:unhideWhenUsed/>
    <w:rsid w:val="001B73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0709">
      <w:bodyDiv w:val="1"/>
      <w:marLeft w:val="0"/>
      <w:marRight w:val="0"/>
      <w:marTop w:val="0"/>
      <w:marBottom w:val="0"/>
      <w:divBdr>
        <w:top w:val="none" w:sz="0" w:space="0" w:color="auto"/>
        <w:left w:val="none" w:sz="0" w:space="0" w:color="auto"/>
        <w:bottom w:val="none" w:sz="0" w:space="0" w:color="auto"/>
        <w:right w:val="none" w:sz="0" w:space="0" w:color="auto"/>
      </w:divBdr>
      <w:divsChild>
        <w:div w:id="268392173">
          <w:marLeft w:val="720"/>
          <w:marRight w:val="0"/>
          <w:marTop w:val="200"/>
          <w:marBottom w:val="0"/>
          <w:divBdr>
            <w:top w:val="none" w:sz="0" w:space="0" w:color="auto"/>
            <w:left w:val="none" w:sz="0" w:space="0" w:color="auto"/>
            <w:bottom w:val="none" w:sz="0" w:space="0" w:color="auto"/>
            <w:right w:val="none" w:sz="0" w:space="0" w:color="auto"/>
          </w:divBdr>
        </w:div>
        <w:div w:id="683090952">
          <w:marLeft w:val="1267"/>
          <w:marRight w:val="0"/>
          <w:marTop w:val="100"/>
          <w:marBottom w:val="0"/>
          <w:divBdr>
            <w:top w:val="none" w:sz="0" w:space="0" w:color="auto"/>
            <w:left w:val="none" w:sz="0" w:space="0" w:color="auto"/>
            <w:bottom w:val="none" w:sz="0" w:space="0" w:color="auto"/>
            <w:right w:val="none" w:sz="0" w:space="0" w:color="auto"/>
          </w:divBdr>
        </w:div>
        <w:div w:id="507135635">
          <w:marLeft w:val="1267"/>
          <w:marRight w:val="0"/>
          <w:marTop w:val="100"/>
          <w:marBottom w:val="0"/>
          <w:divBdr>
            <w:top w:val="none" w:sz="0" w:space="0" w:color="auto"/>
            <w:left w:val="none" w:sz="0" w:space="0" w:color="auto"/>
            <w:bottom w:val="none" w:sz="0" w:space="0" w:color="auto"/>
            <w:right w:val="none" w:sz="0" w:space="0" w:color="auto"/>
          </w:divBdr>
        </w:div>
        <w:div w:id="1152528071">
          <w:marLeft w:val="720"/>
          <w:marRight w:val="0"/>
          <w:marTop w:val="200"/>
          <w:marBottom w:val="0"/>
          <w:divBdr>
            <w:top w:val="none" w:sz="0" w:space="0" w:color="auto"/>
            <w:left w:val="none" w:sz="0" w:space="0" w:color="auto"/>
            <w:bottom w:val="none" w:sz="0" w:space="0" w:color="auto"/>
            <w:right w:val="none" w:sz="0" w:space="0" w:color="auto"/>
          </w:divBdr>
        </w:div>
        <w:div w:id="2108306105">
          <w:marLeft w:val="1267"/>
          <w:marRight w:val="0"/>
          <w:marTop w:val="100"/>
          <w:marBottom w:val="0"/>
          <w:divBdr>
            <w:top w:val="none" w:sz="0" w:space="0" w:color="auto"/>
            <w:left w:val="none" w:sz="0" w:space="0" w:color="auto"/>
            <w:bottom w:val="none" w:sz="0" w:space="0" w:color="auto"/>
            <w:right w:val="none" w:sz="0" w:space="0" w:color="auto"/>
          </w:divBdr>
        </w:div>
        <w:div w:id="187522879">
          <w:marLeft w:val="720"/>
          <w:marRight w:val="0"/>
          <w:marTop w:val="200"/>
          <w:marBottom w:val="0"/>
          <w:divBdr>
            <w:top w:val="none" w:sz="0" w:space="0" w:color="auto"/>
            <w:left w:val="none" w:sz="0" w:space="0" w:color="auto"/>
            <w:bottom w:val="none" w:sz="0" w:space="0" w:color="auto"/>
            <w:right w:val="none" w:sz="0" w:space="0" w:color="auto"/>
          </w:divBdr>
        </w:div>
        <w:div w:id="2046979250">
          <w:marLeft w:val="720"/>
          <w:marRight w:val="0"/>
          <w:marTop w:val="200"/>
          <w:marBottom w:val="0"/>
          <w:divBdr>
            <w:top w:val="none" w:sz="0" w:space="0" w:color="auto"/>
            <w:left w:val="none" w:sz="0" w:space="0" w:color="auto"/>
            <w:bottom w:val="none" w:sz="0" w:space="0" w:color="auto"/>
            <w:right w:val="none" w:sz="0" w:space="0" w:color="auto"/>
          </w:divBdr>
        </w:div>
        <w:div w:id="1001005365">
          <w:marLeft w:val="1080"/>
          <w:marRight w:val="0"/>
          <w:marTop w:val="100"/>
          <w:marBottom w:val="0"/>
          <w:divBdr>
            <w:top w:val="none" w:sz="0" w:space="0" w:color="auto"/>
            <w:left w:val="none" w:sz="0" w:space="0" w:color="auto"/>
            <w:bottom w:val="none" w:sz="0" w:space="0" w:color="auto"/>
            <w:right w:val="none" w:sz="0" w:space="0" w:color="auto"/>
          </w:divBdr>
        </w:div>
        <w:div w:id="111483429">
          <w:marLeft w:val="1080"/>
          <w:marRight w:val="0"/>
          <w:marTop w:val="100"/>
          <w:marBottom w:val="0"/>
          <w:divBdr>
            <w:top w:val="none" w:sz="0" w:space="0" w:color="auto"/>
            <w:left w:val="none" w:sz="0" w:space="0" w:color="auto"/>
            <w:bottom w:val="none" w:sz="0" w:space="0" w:color="auto"/>
            <w:right w:val="none" w:sz="0" w:space="0" w:color="auto"/>
          </w:divBdr>
        </w:div>
      </w:divsChild>
    </w:div>
    <w:div w:id="140657162">
      <w:bodyDiv w:val="1"/>
      <w:marLeft w:val="0"/>
      <w:marRight w:val="0"/>
      <w:marTop w:val="0"/>
      <w:marBottom w:val="0"/>
      <w:divBdr>
        <w:top w:val="none" w:sz="0" w:space="0" w:color="auto"/>
        <w:left w:val="none" w:sz="0" w:space="0" w:color="auto"/>
        <w:bottom w:val="none" w:sz="0" w:space="0" w:color="auto"/>
        <w:right w:val="none" w:sz="0" w:space="0" w:color="auto"/>
      </w:divBdr>
      <w:divsChild>
        <w:div w:id="1742755568">
          <w:marLeft w:val="720"/>
          <w:marRight w:val="0"/>
          <w:marTop w:val="200"/>
          <w:marBottom w:val="0"/>
          <w:divBdr>
            <w:top w:val="none" w:sz="0" w:space="0" w:color="auto"/>
            <w:left w:val="none" w:sz="0" w:space="0" w:color="auto"/>
            <w:bottom w:val="none" w:sz="0" w:space="0" w:color="auto"/>
            <w:right w:val="none" w:sz="0" w:space="0" w:color="auto"/>
          </w:divBdr>
        </w:div>
        <w:div w:id="1240365908">
          <w:marLeft w:val="720"/>
          <w:marRight w:val="0"/>
          <w:marTop w:val="200"/>
          <w:marBottom w:val="0"/>
          <w:divBdr>
            <w:top w:val="none" w:sz="0" w:space="0" w:color="auto"/>
            <w:left w:val="none" w:sz="0" w:space="0" w:color="auto"/>
            <w:bottom w:val="none" w:sz="0" w:space="0" w:color="auto"/>
            <w:right w:val="none" w:sz="0" w:space="0" w:color="auto"/>
          </w:divBdr>
        </w:div>
        <w:div w:id="1368598984">
          <w:marLeft w:val="1987"/>
          <w:marRight w:val="0"/>
          <w:marTop w:val="100"/>
          <w:marBottom w:val="0"/>
          <w:divBdr>
            <w:top w:val="none" w:sz="0" w:space="0" w:color="auto"/>
            <w:left w:val="none" w:sz="0" w:space="0" w:color="auto"/>
            <w:bottom w:val="none" w:sz="0" w:space="0" w:color="auto"/>
            <w:right w:val="none" w:sz="0" w:space="0" w:color="auto"/>
          </w:divBdr>
        </w:div>
        <w:div w:id="1403944675">
          <w:marLeft w:val="1987"/>
          <w:marRight w:val="0"/>
          <w:marTop w:val="100"/>
          <w:marBottom w:val="0"/>
          <w:divBdr>
            <w:top w:val="none" w:sz="0" w:space="0" w:color="auto"/>
            <w:left w:val="none" w:sz="0" w:space="0" w:color="auto"/>
            <w:bottom w:val="none" w:sz="0" w:space="0" w:color="auto"/>
            <w:right w:val="none" w:sz="0" w:space="0" w:color="auto"/>
          </w:divBdr>
        </w:div>
        <w:div w:id="627668127">
          <w:marLeft w:val="720"/>
          <w:marRight w:val="0"/>
          <w:marTop w:val="200"/>
          <w:marBottom w:val="0"/>
          <w:divBdr>
            <w:top w:val="none" w:sz="0" w:space="0" w:color="auto"/>
            <w:left w:val="none" w:sz="0" w:space="0" w:color="auto"/>
            <w:bottom w:val="none" w:sz="0" w:space="0" w:color="auto"/>
            <w:right w:val="none" w:sz="0" w:space="0" w:color="auto"/>
          </w:divBdr>
        </w:div>
        <w:div w:id="1136214902">
          <w:marLeft w:val="1987"/>
          <w:marRight w:val="0"/>
          <w:marTop w:val="100"/>
          <w:marBottom w:val="0"/>
          <w:divBdr>
            <w:top w:val="none" w:sz="0" w:space="0" w:color="auto"/>
            <w:left w:val="none" w:sz="0" w:space="0" w:color="auto"/>
            <w:bottom w:val="none" w:sz="0" w:space="0" w:color="auto"/>
            <w:right w:val="none" w:sz="0" w:space="0" w:color="auto"/>
          </w:divBdr>
        </w:div>
        <w:div w:id="1825664895">
          <w:marLeft w:val="1987"/>
          <w:marRight w:val="0"/>
          <w:marTop w:val="100"/>
          <w:marBottom w:val="0"/>
          <w:divBdr>
            <w:top w:val="none" w:sz="0" w:space="0" w:color="auto"/>
            <w:left w:val="none" w:sz="0" w:space="0" w:color="auto"/>
            <w:bottom w:val="none" w:sz="0" w:space="0" w:color="auto"/>
            <w:right w:val="none" w:sz="0" w:space="0" w:color="auto"/>
          </w:divBdr>
        </w:div>
      </w:divsChild>
    </w:div>
    <w:div w:id="650408226">
      <w:bodyDiv w:val="1"/>
      <w:marLeft w:val="0"/>
      <w:marRight w:val="0"/>
      <w:marTop w:val="0"/>
      <w:marBottom w:val="0"/>
      <w:divBdr>
        <w:top w:val="none" w:sz="0" w:space="0" w:color="auto"/>
        <w:left w:val="none" w:sz="0" w:space="0" w:color="auto"/>
        <w:bottom w:val="none" w:sz="0" w:space="0" w:color="auto"/>
        <w:right w:val="none" w:sz="0" w:space="0" w:color="auto"/>
      </w:divBdr>
      <w:divsChild>
        <w:div w:id="2129199679">
          <w:marLeft w:val="720"/>
          <w:marRight w:val="0"/>
          <w:marTop w:val="200"/>
          <w:marBottom w:val="0"/>
          <w:divBdr>
            <w:top w:val="none" w:sz="0" w:space="0" w:color="auto"/>
            <w:left w:val="none" w:sz="0" w:space="0" w:color="auto"/>
            <w:bottom w:val="none" w:sz="0" w:space="0" w:color="auto"/>
            <w:right w:val="none" w:sz="0" w:space="0" w:color="auto"/>
          </w:divBdr>
        </w:div>
        <w:div w:id="1217469693">
          <w:marLeft w:val="1987"/>
          <w:marRight w:val="0"/>
          <w:marTop w:val="100"/>
          <w:marBottom w:val="0"/>
          <w:divBdr>
            <w:top w:val="none" w:sz="0" w:space="0" w:color="auto"/>
            <w:left w:val="none" w:sz="0" w:space="0" w:color="auto"/>
            <w:bottom w:val="none" w:sz="0" w:space="0" w:color="auto"/>
            <w:right w:val="none" w:sz="0" w:space="0" w:color="auto"/>
          </w:divBdr>
        </w:div>
        <w:div w:id="99645057">
          <w:marLeft w:val="1987"/>
          <w:marRight w:val="0"/>
          <w:marTop w:val="100"/>
          <w:marBottom w:val="0"/>
          <w:divBdr>
            <w:top w:val="none" w:sz="0" w:space="0" w:color="auto"/>
            <w:left w:val="none" w:sz="0" w:space="0" w:color="auto"/>
            <w:bottom w:val="none" w:sz="0" w:space="0" w:color="auto"/>
            <w:right w:val="none" w:sz="0" w:space="0" w:color="auto"/>
          </w:divBdr>
        </w:div>
        <w:div w:id="586891416">
          <w:marLeft w:val="720"/>
          <w:marRight w:val="0"/>
          <w:marTop w:val="200"/>
          <w:marBottom w:val="0"/>
          <w:divBdr>
            <w:top w:val="none" w:sz="0" w:space="0" w:color="auto"/>
            <w:left w:val="none" w:sz="0" w:space="0" w:color="auto"/>
            <w:bottom w:val="none" w:sz="0" w:space="0" w:color="auto"/>
            <w:right w:val="none" w:sz="0" w:space="0" w:color="auto"/>
          </w:divBdr>
        </w:div>
        <w:div w:id="2077779242">
          <w:marLeft w:val="1987"/>
          <w:marRight w:val="0"/>
          <w:marTop w:val="100"/>
          <w:marBottom w:val="0"/>
          <w:divBdr>
            <w:top w:val="none" w:sz="0" w:space="0" w:color="auto"/>
            <w:left w:val="none" w:sz="0" w:space="0" w:color="auto"/>
            <w:bottom w:val="none" w:sz="0" w:space="0" w:color="auto"/>
            <w:right w:val="none" w:sz="0" w:space="0" w:color="auto"/>
          </w:divBdr>
        </w:div>
        <w:div w:id="1681540655">
          <w:marLeft w:val="1987"/>
          <w:marRight w:val="0"/>
          <w:marTop w:val="100"/>
          <w:marBottom w:val="0"/>
          <w:divBdr>
            <w:top w:val="none" w:sz="0" w:space="0" w:color="auto"/>
            <w:left w:val="none" w:sz="0" w:space="0" w:color="auto"/>
            <w:bottom w:val="none" w:sz="0" w:space="0" w:color="auto"/>
            <w:right w:val="none" w:sz="0" w:space="0" w:color="auto"/>
          </w:divBdr>
        </w:div>
        <w:div w:id="390466071">
          <w:marLeft w:val="1987"/>
          <w:marRight w:val="0"/>
          <w:marTop w:val="100"/>
          <w:marBottom w:val="0"/>
          <w:divBdr>
            <w:top w:val="none" w:sz="0" w:space="0" w:color="auto"/>
            <w:left w:val="none" w:sz="0" w:space="0" w:color="auto"/>
            <w:bottom w:val="none" w:sz="0" w:space="0" w:color="auto"/>
            <w:right w:val="none" w:sz="0" w:space="0" w:color="auto"/>
          </w:divBdr>
        </w:div>
      </w:divsChild>
    </w:div>
    <w:div w:id="1251232909">
      <w:bodyDiv w:val="1"/>
      <w:marLeft w:val="0"/>
      <w:marRight w:val="0"/>
      <w:marTop w:val="0"/>
      <w:marBottom w:val="0"/>
      <w:divBdr>
        <w:top w:val="none" w:sz="0" w:space="0" w:color="auto"/>
        <w:left w:val="none" w:sz="0" w:space="0" w:color="auto"/>
        <w:bottom w:val="none" w:sz="0" w:space="0" w:color="auto"/>
        <w:right w:val="none" w:sz="0" w:space="0" w:color="auto"/>
      </w:divBdr>
      <w:divsChild>
        <w:div w:id="1871143677">
          <w:marLeft w:val="720"/>
          <w:marRight w:val="0"/>
          <w:marTop w:val="200"/>
          <w:marBottom w:val="0"/>
          <w:divBdr>
            <w:top w:val="none" w:sz="0" w:space="0" w:color="auto"/>
            <w:left w:val="none" w:sz="0" w:space="0" w:color="auto"/>
            <w:bottom w:val="none" w:sz="0" w:space="0" w:color="auto"/>
            <w:right w:val="none" w:sz="0" w:space="0" w:color="auto"/>
          </w:divBdr>
        </w:div>
        <w:div w:id="686103248">
          <w:marLeft w:val="1987"/>
          <w:marRight w:val="0"/>
          <w:marTop w:val="100"/>
          <w:marBottom w:val="0"/>
          <w:divBdr>
            <w:top w:val="none" w:sz="0" w:space="0" w:color="auto"/>
            <w:left w:val="none" w:sz="0" w:space="0" w:color="auto"/>
            <w:bottom w:val="none" w:sz="0" w:space="0" w:color="auto"/>
            <w:right w:val="none" w:sz="0" w:space="0" w:color="auto"/>
          </w:divBdr>
        </w:div>
        <w:div w:id="2126146226">
          <w:marLeft w:val="720"/>
          <w:marRight w:val="0"/>
          <w:marTop w:val="200"/>
          <w:marBottom w:val="0"/>
          <w:divBdr>
            <w:top w:val="none" w:sz="0" w:space="0" w:color="auto"/>
            <w:left w:val="none" w:sz="0" w:space="0" w:color="auto"/>
            <w:bottom w:val="none" w:sz="0" w:space="0" w:color="auto"/>
            <w:right w:val="none" w:sz="0" w:space="0" w:color="auto"/>
          </w:divBdr>
        </w:div>
        <w:div w:id="1438401581">
          <w:marLeft w:val="1987"/>
          <w:marRight w:val="0"/>
          <w:marTop w:val="100"/>
          <w:marBottom w:val="0"/>
          <w:divBdr>
            <w:top w:val="none" w:sz="0" w:space="0" w:color="auto"/>
            <w:left w:val="none" w:sz="0" w:space="0" w:color="auto"/>
            <w:bottom w:val="none" w:sz="0" w:space="0" w:color="auto"/>
            <w:right w:val="none" w:sz="0" w:space="0" w:color="auto"/>
          </w:divBdr>
        </w:div>
        <w:div w:id="2022731687">
          <w:marLeft w:val="1987"/>
          <w:marRight w:val="0"/>
          <w:marTop w:val="100"/>
          <w:marBottom w:val="0"/>
          <w:divBdr>
            <w:top w:val="none" w:sz="0" w:space="0" w:color="auto"/>
            <w:left w:val="none" w:sz="0" w:space="0" w:color="auto"/>
            <w:bottom w:val="none" w:sz="0" w:space="0" w:color="auto"/>
            <w:right w:val="none" w:sz="0" w:space="0" w:color="auto"/>
          </w:divBdr>
        </w:div>
        <w:div w:id="1715421532">
          <w:marLeft w:val="720"/>
          <w:marRight w:val="0"/>
          <w:marTop w:val="200"/>
          <w:marBottom w:val="0"/>
          <w:divBdr>
            <w:top w:val="none" w:sz="0" w:space="0" w:color="auto"/>
            <w:left w:val="none" w:sz="0" w:space="0" w:color="auto"/>
            <w:bottom w:val="none" w:sz="0" w:space="0" w:color="auto"/>
            <w:right w:val="none" w:sz="0" w:space="0" w:color="auto"/>
          </w:divBdr>
        </w:div>
        <w:div w:id="387580470">
          <w:marLeft w:val="1987"/>
          <w:marRight w:val="0"/>
          <w:marTop w:val="100"/>
          <w:marBottom w:val="0"/>
          <w:divBdr>
            <w:top w:val="none" w:sz="0" w:space="0" w:color="auto"/>
            <w:left w:val="none" w:sz="0" w:space="0" w:color="auto"/>
            <w:bottom w:val="none" w:sz="0" w:space="0" w:color="auto"/>
            <w:right w:val="none" w:sz="0" w:space="0" w:color="auto"/>
          </w:divBdr>
        </w:div>
        <w:div w:id="1997104878">
          <w:marLeft w:val="1987"/>
          <w:marRight w:val="0"/>
          <w:marTop w:val="100"/>
          <w:marBottom w:val="0"/>
          <w:divBdr>
            <w:top w:val="none" w:sz="0" w:space="0" w:color="auto"/>
            <w:left w:val="none" w:sz="0" w:space="0" w:color="auto"/>
            <w:bottom w:val="none" w:sz="0" w:space="0" w:color="auto"/>
            <w:right w:val="none" w:sz="0" w:space="0" w:color="auto"/>
          </w:divBdr>
        </w:div>
        <w:div w:id="1553537384">
          <w:marLeft w:val="198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BS Farben">
      <a:dk1>
        <a:sysClr val="windowText" lastClr="000000"/>
      </a:dk1>
      <a:lt1>
        <a:sysClr val="window" lastClr="FFFFFF"/>
      </a:lt1>
      <a:dk2>
        <a:srgbClr val="49788C"/>
      </a:dk2>
      <a:lt2>
        <a:srgbClr val="7499AA"/>
      </a:lt2>
      <a:accent1>
        <a:srgbClr val="ABC2BB"/>
      </a:accent1>
      <a:accent2>
        <a:srgbClr val="C0D1D1"/>
      </a:accent2>
      <a:accent3>
        <a:srgbClr val="D5E1DD"/>
      </a:accent3>
      <a:accent4>
        <a:srgbClr val="EAF0EE"/>
      </a:accent4>
      <a:accent5>
        <a:srgbClr val="97BF0D"/>
      </a:accent5>
      <a:accent6>
        <a:srgbClr val="B6CE63"/>
      </a:accent6>
      <a:hlink>
        <a:srgbClr val="D0DF99"/>
      </a:hlink>
      <a:folHlink>
        <a:srgbClr val="E3EDC4"/>
      </a:folHlink>
    </a:clrScheme>
    <a:fontScheme name="CBS Design">
      <a:majorFont>
        <a:latin typeface="Proxima Nova"/>
        <a:ea typeface=""/>
        <a:cs typeface=""/>
      </a:majorFont>
      <a:minorFont>
        <a:latin typeface="Sabon 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7A111050850545B4BF207D30D7C0C6" ma:contentTypeVersion="13" ma:contentTypeDescription="Ein neues Dokument erstellen." ma:contentTypeScope="" ma:versionID="f3460e3f5fe26cb077c062a52b44086c">
  <xsd:schema xmlns:xsd="http://www.w3.org/2001/XMLSchema" xmlns:xs="http://www.w3.org/2001/XMLSchema" xmlns:p="http://schemas.microsoft.com/office/2006/metadata/properties" xmlns:ns3="d682477e-72c1-4f1e-b4e7-041d6de1721f" xmlns:ns4="0eb990ac-bb55-4541-a667-ffdd9301cc91" targetNamespace="http://schemas.microsoft.com/office/2006/metadata/properties" ma:root="true" ma:fieldsID="030d4dddb6b2cc066da5b4f9b85daa3e" ns3:_="" ns4:_="">
    <xsd:import namespace="d682477e-72c1-4f1e-b4e7-041d6de1721f"/>
    <xsd:import namespace="0eb990ac-bb55-4541-a667-ffdd9301cc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477e-72c1-4f1e-b4e7-041d6de1721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90ac-bb55-4541-a667-ffdd9301cc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925BF-A137-4FB6-80CA-086CDFCB0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477e-72c1-4f1e-b4e7-041d6de1721f"/>
    <ds:schemaRef ds:uri="0eb990ac-bb55-4541-a667-ffdd9301c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0CD61-63E7-4226-9CF5-50A9594A84C3}">
  <ds:schemaRefs>
    <ds:schemaRef ds:uri="http://schemas.microsoft.com/sharepoint/v3/contenttype/forms"/>
  </ds:schemaRefs>
</ds:datastoreItem>
</file>

<file path=customXml/itemProps3.xml><?xml version="1.0" encoding="utf-8"?>
<ds:datastoreItem xmlns:ds="http://schemas.openxmlformats.org/officeDocument/2006/customXml" ds:itemID="{105B3138-80F6-4BDC-A02C-1CB852EC0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 Silvia</dc:creator>
  <cp:keywords/>
  <dc:description/>
  <cp:lastModifiedBy>Marina Schmitz</cp:lastModifiedBy>
  <cp:revision>21</cp:revision>
  <dcterms:created xsi:type="dcterms:W3CDTF">2021-01-21T16:46:00Z</dcterms:created>
  <dcterms:modified xsi:type="dcterms:W3CDTF">2021-11-26T10:35:00Z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0x010100787A111050850545B4BF207D30D7C0C6</vt:lpwstr>
  </property>
</Properties>
</file>